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4DB8" w14:textId="77777777" w:rsidR="006270D3" w:rsidRDefault="006270D3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33857B57" w14:textId="77777777" w:rsidR="006270D3" w:rsidRDefault="006270D3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22D976DF" w14:textId="77777777" w:rsidR="006270D3" w:rsidRDefault="006270D3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0BB220AE" w14:textId="77777777" w:rsidR="006270D3" w:rsidRPr="002A20D0" w:rsidRDefault="009347FC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 28</w:t>
      </w:r>
      <w:r w:rsidR="008202F0">
        <w:rPr>
          <w:rFonts w:ascii="Arial" w:hAnsi="Arial" w:cs="Arial"/>
          <w:sz w:val="21"/>
          <w:szCs w:val="21"/>
        </w:rPr>
        <w:t>, 2023</w:t>
      </w:r>
      <w:bookmarkStart w:id="0" w:name="_GoBack"/>
      <w:bookmarkEnd w:id="0"/>
    </w:p>
    <w:p w14:paraId="4B9C7A9E" w14:textId="77777777" w:rsidR="006270D3" w:rsidRPr="00D92236" w:rsidRDefault="006270D3" w:rsidP="006270D3">
      <w:pPr>
        <w:tabs>
          <w:tab w:val="left" w:pos="432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4D18DD35" w14:textId="77777777" w:rsidR="006270D3" w:rsidRPr="00D92236" w:rsidRDefault="006270D3" w:rsidP="006270D3">
      <w:pPr>
        <w:tabs>
          <w:tab w:val="left" w:pos="1080"/>
          <w:tab w:val="left" w:pos="4320"/>
        </w:tabs>
        <w:spacing w:line="276" w:lineRule="auto"/>
        <w:ind w:left="1080" w:hanging="1080"/>
        <w:rPr>
          <w:rFonts w:ascii="Arial" w:hAnsi="Arial" w:cs="Arial"/>
          <w:sz w:val="21"/>
          <w:szCs w:val="21"/>
        </w:rPr>
      </w:pPr>
      <w:r w:rsidRPr="001E4046">
        <w:rPr>
          <w:rFonts w:ascii="Arial" w:hAnsi="Arial" w:cs="Arial"/>
          <w:b/>
          <w:sz w:val="21"/>
          <w:szCs w:val="21"/>
        </w:rPr>
        <w:t>RE:</w:t>
      </w:r>
      <w:r w:rsidRPr="00D92236">
        <w:rPr>
          <w:rFonts w:ascii="Arial" w:hAnsi="Arial" w:cs="Arial"/>
          <w:sz w:val="21"/>
          <w:szCs w:val="21"/>
        </w:rPr>
        <w:t xml:space="preserve"> </w:t>
      </w:r>
      <w:r w:rsidRPr="00D9223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LIHEAP, Energy Assistance (EA) and Energy Crisis </w:t>
      </w:r>
      <w:r w:rsidR="00C13308">
        <w:rPr>
          <w:rFonts w:ascii="Arial" w:hAnsi="Arial" w:cs="Arial"/>
          <w:sz w:val="21"/>
          <w:szCs w:val="21"/>
        </w:rPr>
        <w:t>Intervention Program (ECIP) Program U</w:t>
      </w:r>
      <w:r>
        <w:rPr>
          <w:rFonts w:ascii="Arial" w:hAnsi="Arial" w:cs="Arial"/>
          <w:sz w:val="21"/>
          <w:szCs w:val="21"/>
        </w:rPr>
        <w:t>pdates</w:t>
      </w:r>
      <w:r w:rsidR="00E84DE1">
        <w:rPr>
          <w:rFonts w:ascii="Arial" w:hAnsi="Arial" w:cs="Arial"/>
          <w:sz w:val="21"/>
          <w:szCs w:val="21"/>
        </w:rPr>
        <w:t xml:space="preserve"> for Fiscal year (FY) 2024</w:t>
      </w:r>
    </w:p>
    <w:p w14:paraId="4DEB23FA" w14:textId="77777777" w:rsidR="006270D3" w:rsidRDefault="006270D3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50D012F9" w14:textId="77777777" w:rsidR="00297496" w:rsidRDefault="00297496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1"/>
          <w:szCs w:val="21"/>
        </w:rPr>
      </w:pPr>
    </w:p>
    <w:p w14:paraId="5974BC89" w14:textId="77777777" w:rsidR="006270D3" w:rsidRDefault="006270D3" w:rsidP="00C66BD3">
      <w:pPr>
        <w:tabs>
          <w:tab w:val="left" w:pos="1080"/>
          <w:tab w:val="left" w:pos="4320"/>
        </w:tabs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EA Benefit Amount </w:t>
      </w:r>
      <w:r w:rsidR="008202F0">
        <w:rPr>
          <w:rFonts w:ascii="Arial" w:hAnsi="Arial" w:cs="Arial"/>
          <w:b/>
          <w:sz w:val="21"/>
          <w:szCs w:val="21"/>
        </w:rPr>
        <w:t>Reduced by Half</w:t>
      </w:r>
    </w:p>
    <w:p w14:paraId="6E71CB0E" w14:textId="77777777" w:rsidR="00C66BD3" w:rsidRDefault="00C66BD3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  <w:u w:val="single"/>
        </w:rPr>
      </w:pP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3060"/>
        <w:gridCol w:w="2565"/>
        <w:gridCol w:w="2565"/>
      </w:tblGrid>
      <w:tr w:rsidR="00C66BD3" w14:paraId="5C6944DC" w14:textId="77777777" w:rsidTr="00361835">
        <w:tc>
          <w:tcPr>
            <w:tcW w:w="3060" w:type="dxa"/>
            <w:shd w:val="clear" w:color="auto" w:fill="B6DDE8" w:themeFill="accent5" w:themeFillTint="66"/>
          </w:tcPr>
          <w:p w14:paraId="1E87B885" w14:textId="77777777" w:rsidR="00C66BD3" w:rsidRDefault="00C66BD3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14:paraId="57BE9776" w14:textId="77777777" w:rsidR="00C66BD3" w:rsidRPr="00B24B6F" w:rsidRDefault="00C66BD3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4B6F">
              <w:rPr>
                <w:rFonts w:ascii="Arial" w:hAnsi="Arial" w:cs="Arial"/>
                <w:sz w:val="22"/>
                <w:szCs w:val="21"/>
              </w:rPr>
              <w:t>EA Fuel Type</w:t>
            </w:r>
          </w:p>
        </w:tc>
        <w:tc>
          <w:tcPr>
            <w:tcW w:w="2565" w:type="dxa"/>
            <w:shd w:val="clear" w:color="auto" w:fill="B6DDE8" w:themeFill="accent5" w:themeFillTint="66"/>
          </w:tcPr>
          <w:p w14:paraId="45C57F34" w14:textId="77777777" w:rsidR="00C66BD3" w:rsidRPr="00B24B6F" w:rsidRDefault="00C66BD3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4B6F">
              <w:rPr>
                <w:rFonts w:ascii="Arial" w:hAnsi="Arial" w:cs="Arial"/>
                <w:sz w:val="22"/>
                <w:szCs w:val="21"/>
              </w:rPr>
              <w:t>FY23 Benefit Amount – Ending September 30, 2023</w:t>
            </w:r>
          </w:p>
        </w:tc>
        <w:tc>
          <w:tcPr>
            <w:tcW w:w="2565" w:type="dxa"/>
            <w:shd w:val="clear" w:color="auto" w:fill="B6DDE8" w:themeFill="accent5" w:themeFillTint="66"/>
          </w:tcPr>
          <w:p w14:paraId="44ADD8F7" w14:textId="77777777" w:rsidR="00C66BD3" w:rsidRPr="00B24B6F" w:rsidRDefault="00C66BD3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4B6F">
              <w:rPr>
                <w:rFonts w:ascii="Arial" w:hAnsi="Arial" w:cs="Arial"/>
                <w:sz w:val="22"/>
                <w:szCs w:val="21"/>
              </w:rPr>
              <w:t>FY24 Benefit Amount – Starting October 1, 2023</w:t>
            </w:r>
          </w:p>
        </w:tc>
      </w:tr>
      <w:tr w:rsidR="00C66BD3" w:rsidRPr="00BD4273" w14:paraId="58E54D9B" w14:textId="77777777" w:rsidTr="00361835">
        <w:trPr>
          <w:trHeight w:val="300"/>
        </w:trPr>
        <w:tc>
          <w:tcPr>
            <w:tcW w:w="3060" w:type="dxa"/>
            <w:noWrap/>
            <w:hideMark/>
          </w:tcPr>
          <w:p w14:paraId="4D83908D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Natural Gas</w:t>
            </w:r>
          </w:p>
        </w:tc>
        <w:tc>
          <w:tcPr>
            <w:tcW w:w="2565" w:type="dxa"/>
          </w:tcPr>
          <w:p w14:paraId="4B4D48E3" w14:textId="77777777" w:rsidR="00C66BD3" w:rsidRPr="00B24B6F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$652</w:t>
            </w:r>
          </w:p>
        </w:tc>
        <w:tc>
          <w:tcPr>
            <w:tcW w:w="2565" w:type="dxa"/>
            <w:noWrap/>
            <w:hideMark/>
          </w:tcPr>
          <w:p w14:paraId="6EF21A3B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D4273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$326</w:t>
            </w:r>
          </w:p>
        </w:tc>
      </w:tr>
      <w:tr w:rsidR="00C66BD3" w:rsidRPr="00BD4273" w14:paraId="21585813" w14:textId="77777777" w:rsidTr="00361835">
        <w:trPr>
          <w:trHeight w:val="300"/>
        </w:trPr>
        <w:tc>
          <w:tcPr>
            <w:tcW w:w="3060" w:type="dxa"/>
            <w:noWrap/>
            <w:hideMark/>
          </w:tcPr>
          <w:p w14:paraId="6FDF1D08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Tank Propane</w:t>
            </w:r>
          </w:p>
        </w:tc>
        <w:tc>
          <w:tcPr>
            <w:tcW w:w="2565" w:type="dxa"/>
          </w:tcPr>
          <w:p w14:paraId="5D69A10F" w14:textId="77777777" w:rsidR="00C66BD3" w:rsidRPr="00B24B6F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$990</w:t>
            </w:r>
          </w:p>
        </w:tc>
        <w:tc>
          <w:tcPr>
            <w:tcW w:w="2565" w:type="dxa"/>
            <w:noWrap/>
            <w:hideMark/>
          </w:tcPr>
          <w:p w14:paraId="38549EAE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D4273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$495</w:t>
            </w:r>
          </w:p>
        </w:tc>
      </w:tr>
      <w:tr w:rsidR="00C66BD3" w:rsidRPr="00BD4273" w14:paraId="3F12B509" w14:textId="77777777" w:rsidTr="00361835">
        <w:trPr>
          <w:trHeight w:val="300"/>
        </w:trPr>
        <w:tc>
          <w:tcPr>
            <w:tcW w:w="3060" w:type="dxa"/>
            <w:noWrap/>
            <w:hideMark/>
          </w:tcPr>
          <w:p w14:paraId="553782BB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Electric</w:t>
            </w:r>
          </w:p>
        </w:tc>
        <w:tc>
          <w:tcPr>
            <w:tcW w:w="2565" w:type="dxa"/>
          </w:tcPr>
          <w:p w14:paraId="4D9F11C1" w14:textId="77777777" w:rsidR="00C66BD3" w:rsidRPr="00B24B6F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$636</w:t>
            </w:r>
          </w:p>
        </w:tc>
        <w:tc>
          <w:tcPr>
            <w:tcW w:w="2565" w:type="dxa"/>
            <w:noWrap/>
            <w:hideMark/>
          </w:tcPr>
          <w:p w14:paraId="6A790070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D4273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$318</w:t>
            </w:r>
          </w:p>
        </w:tc>
      </w:tr>
      <w:tr w:rsidR="00C66BD3" w:rsidRPr="00BD4273" w14:paraId="3F7F1C0E" w14:textId="77777777" w:rsidTr="00361835">
        <w:trPr>
          <w:trHeight w:val="300"/>
        </w:trPr>
        <w:tc>
          <w:tcPr>
            <w:tcW w:w="3060" w:type="dxa"/>
            <w:noWrap/>
            <w:hideMark/>
          </w:tcPr>
          <w:p w14:paraId="4BB7E6C5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Fuel Oil</w:t>
            </w:r>
          </w:p>
        </w:tc>
        <w:tc>
          <w:tcPr>
            <w:tcW w:w="2565" w:type="dxa"/>
          </w:tcPr>
          <w:p w14:paraId="691CFEDD" w14:textId="77777777" w:rsidR="00C66BD3" w:rsidRPr="00B24B6F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$652</w:t>
            </w:r>
          </w:p>
        </w:tc>
        <w:tc>
          <w:tcPr>
            <w:tcW w:w="2565" w:type="dxa"/>
            <w:noWrap/>
            <w:hideMark/>
          </w:tcPr>
          <w:p w14:paraId="186A4253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D4273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$326</w:t>
            </w:r>
          </w:p>
        </w:tc>
      </w:tr>
      <w:tr w:rsidR="00C66BD3" w:rsidRPr="00BD4273" w14:paraId="2D759B64" w14:textId="77777777" w:rsidTr="00361835">
        <w:trPr>
          <w:trHeight w:val="300"/>
        </w:trPr>
        <w:tc>
          <w:tcPr>
            <w:tcW w:w="3060" w:type="dxa"/>
            <w:noWrap/>
            <w:hideMark/>
          </w:tcPr>
          <w:p w14:paraId="0A641DE1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Wood</w:t>
            </w:r>
          </w:p>
        </w:tc>
        <w:tc>
          <w:tcPr>
            <w:tcW w:w="2565" w:type="dxa"/>
          </w:tcPr>
          <w:p w14:paraId="3DDAFD95" w14:textId="77777777" w:rsidR="00C66BD3" w:rsidRPr="00B24B6F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$438</w:t>
            </w:r>
          </w:p>
        </w:tc>
        <w:tc>
          <w:tcPr>
            <w:tcW w:w="2565" w:type="dxa"/>
            <w:noWrap/>
            <w:hideMark/>
          </w:tcPr>
          <w:p w14:paraId="153F037D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D4273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$219</w:t>
            </w:r>
          </w:p>
        </w:tc>
      </w:tr>
      <w:tr w:rsidR="00C66BD3" w:rsidRPr="00BD4273" w14:paraId="6A5664EC" w14:textId="77777777" w:rsidTr="00361835">
        <w:trPr>
          <w:trHeight w:val="300"/>
        </w:trPr>
        <w:tc>
          <w:tcPr>
            <w:tcW w:w="3060" w:type="dxa"/>
            <w:noWrap/>
            <w:hideMark/>
          </w:tcPr>
          <w:p w14:paraId="13D72206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Kerosene</w:t>
            </w:r>
          </w:p>
        </w:tc>
        <w:tc>
          <w:tcPr>
            <w:tcW w:w="2565" w:type="dxa"/>
          </w:tcPr>
          <w:p w14:paraId="3F40F9BA" w14:textId="77777777" w:rsidR="00C66BD3" w:rsidRPr="00B24B6F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$306</w:t>
            </w:r>
          </w:p>
        </w:tc>
        <w:tc>
          <w:tcPr>
            <w:tcW w:w="2565" w:type="dxa"/>
            <w:noWrap/>
            <w:hideMark/>
          </w:tcPr>
          <w:p w14:paraId="3AB91B3A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D4273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$153</w:t>
            </w:r>
          </w:p>
        </w:tc>
      </w:tr>
      <w:tr w:rsidR="00C66BD3" w:rsidRPr="00BD4273" w14:paraId="06FC202B" w14:textId="77777777" w:rsidTr="00361835">
        <w:trPr>
          <w:trHeight w:val="300"/>
        </w:trPr>
        <w:tc>
          <w:tcPr>
            <w:tcW w:w="3060" w:type="dxa"/>
            <w:noWrap/>
            <w:hideMark/>
          </w:tcPr>
          <w:p w14:paraId="0F6A9E4F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proofErr w:type="spellStart"/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Cyl</w:t>
            </w:r>
            <w:proofErr w:type="spellEnd"/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. Propane</w:t>
            </w:r>
          </w:p>
        </w:tc>
        <w:tc>
          <w:tcPr>
            <w:tcW w:w="2565" w:type="dxa"/>
          </w:tcPr>
          <w:p w14:paraId="0847F7BF" w14:textId="77777777" w:rsidR="00C66BD3" w:rsidRPr="00B24B6F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$354</w:t>
            </w:r>
          </w:p>
        </w:tc>
        <w:tc>
          <w:tcPr>
            <w:tcW w:w="2565" w:type="dxa"/>
            <w:noWrap/>
            <w:hideMark/>
          </w:tcPr>
          <w:p w14:paraId="4BF812F5" w14:textId="77777777" w:rsidR="00C66BD3" w:rsidRPr="00BD4273" w:rsidRDefault="00C66BD3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D4273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$177</w:t>
            </w:r>
          </w:p>
        </w:tc>
      </w:tr>
    </w:tbl>
    <w:p w14:paraId="116AB8F6" w14:textId="77777777" w:rsidR="00C66BD3" w:rsidRDefault="00C66BD3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464676B4" w14:textId="77777777" w:rsidR="00C66BD3" w:rsidRDefault="00C66BD3" w:rsidP="00C66BD3">
      <w:pPr>
        <w:tabs>
          <w:tab w:val="left" w:pos="1080"/>
          <w:tab w:val="left" w:pos="4320"/>
        </w:tabs>
        <w:spacing w:line="276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5F7640">
        <w:rPr>
          <w:rFonts w:ascii="Arial" w:hAnsi="Arial" w:cs="Arial"/>
          <w:sz w:val="21"/>
          <w:szCs w:val="21"/>
          <w:u w:val="single"/>
        </w:rPr>
        <w:t>What does this mean?</w:t>
      </w:r>
    </w:p>
    <w:p w14:paraId="1844C038" w14:textId="77777777" w:rsidR="00F603F1" w:rsidRPr="00F603F1" w:rsidRDefault="00F603F1" w:rsidP="006270D3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208EDC3E" w14:textId="77777777" w:rsidR="006270D3" w:rsidRPr="00AB54F3" w:rsidRDefault="006270D3" w:rsidP="00AB54F3">
      <w:pPr>
        <w:pStyle w:val="ListParagraph"/>
        <w:numPr>
          <w:ilvl w:val="0"/>
          <w:numId w:val="3"/>
        </w:numPr>
        <w:tabs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18677D">
        <w:rPr>
          <w:rFonts w:ascii="Arial" w:hAnsi="Arial" w:cs="Arial"/>
          <w:sz w:val="21"/>
          <w:szCs w:val="21"/>
        </w:rPr>
        <w:t xml:space="preserve">EA </w:t>
      </w:r>
      <w:r>
        <w:rPr>
          <w:rFonts w:ascii="Arial" w:hAnsi="Arial" w:cs="Arial"/>
          <w:sz w:val="21"/>
          <w:szCs w:val="21"/>
        </w:rPr>
        <w:t xml:space="preserve">amount will be </w:t>
      </w:r>
      <w:r w:rsidR="008202F0">
        <w:rPr>
          <w:rFonts w:ascii="Arial" w:hAnsi="Arial" w:cs="Arial"/>
          <w:sz w:val="21"/>
          <w:szCs w:val="21"/>
        </w:rPr>
        <w:t>reduced by half</w:t>
      </w:r>
      <w:r>
        <w:rPr>
          <w:rFonts w:ascii="Arial" w:hAnsi="Arial" w:cs="Arial"/>
          <w:sz w:val="21"/>
          <w:szCs w:val="21"/>
        </w:rPr>
        <w:t xml:space="preserve"> fo</w:t>
      </w:r>
      <w:r w:rsidR="00C13308">
        <w:rPr>
          <w:rFonts w:ascii="Arial" w:hAnsi="Arial" w:cs="Arial"/>
          <w:sz w:val="21"/>
          <w:szCs w:val="21"/>
        </w:rPr>
        <w:t>r each fuel type</w:t>
      </w:r>
      <w:r w:rsidR="00297496">
        <w:rPr>
          <w:rFonts w:ascii="Arial" w:hAnsi="Arial" w:cs="Arial"/>
          <w:sz w:val="21"/>
          <w:szCs w:val="21"/>
        </w:rPr>
        <w:t>,</w:t>
      </w:r>
      <w:r w:rsidR="00C13308">
        <w:rPr>
          <w:rFonts w:ascii="Arial" w:hAnsi="Arial" w:cs="Arial"/>
          <w:sz w:val="21"/>
          <w:szCs w:val="21"/>
        </w:rPr>
        <w:t xml:space="preserve"> as shown above.</w:t>
      </w:r>
    </w:p>
    <w:p w14:paraId="23A3FD55" w14:textId="77777777" w:rsidR="00B828D4" w:rsidRPr="00AB54F3" w:rsidRDefault="000E6879" w:rsidP="00B828D4">
      <w:pPr>
        <w:pStyle w:val="ListParagraph"/>
        <w:numPr>
          <w:ilvl w:val="0"/>
          <w:numId w:val="1"/>
        </w:numPr>
        <w:tabs>
          <w:tab w:val="left" w:pos="1080"/>
          <w:tab w:val="left" w:pos="4320"/>
        </w:tabs>
        <w:spacing w:after="1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does not change the requirement that the household must have less than a $500 credit </w:t>
      </w:r>
      <w:r w:rsidR="00A00042">
        <w:rPr>
          <w:rFonts w:ascii="Arial" w:hAnsi="Arial" w:cs="Arial"/>
          <w:sz w:val="21"/>
          <w:szCs w:val="21"/>
        </w:rPr>
        <w:t xml:space="preserve">on their energy service account </w:t>
      </w:r>
      <w:r>
        <w:rPr>
          <w:rFonts w:ascii="Arial" w:hAnsi="Arial" w:cs="Arial"/>
          <w:sz w:val="21"/>
          <w:szCs w:val="21"/>
        </w:rPr>
        <w:t>to receive the benefit.</w:t>
      </w:r>
    </w:p>
    <w:p w14:paraId="653A724E" w14:textId="77777777" w:rsidR="008041D4" w:rsidRPr="008041D4" w:rsidRDefault="006270D3" w:rsidP="00C66BD3">
      <w:pPr>
        <w:jc w:val="center"/>
        <w:rPr>
          <w:rFonts w:ascii="Arial" w:hAnsi="Arial" w:cs="Arial"/>
          <w:b/>
          <w:sz w:val="21"/>
          <w:szCs w:val="21"/>
        </w:rPr>
      </w:pPr>
      <w:r w:rsidRPr="009E7825">
        <w:rPr>
          <w:rFonts w:ascii="Arial" w:hAnsi="Arial" w:cs="Arial"/>
          <w:b/>
          <w:sz w:val="21"/>
          <w:szCs w:val="21"/>
        </w:rPr>
        <w:t xml:space="preserve">EA </w:t>
      </w:r>
      <w:r w:rsidR="00A00042">
        <w:rPr>
          <w:rFonts w:ascii="Arial" w:hAnsi="Arial" w:cs="Arial"/>
          <w:b/>
          <w:sz w:val="21"/>
          <w:szCs w:val="21"/>
        </w:rPr>
        <w:t xml:space="preserve">Benefit </w:t>
      </w:r>
      <w:r w:rsidR="008041D4">
        <w:rPr>
          <w:rFonts w:ascii="Arial" w:hAnsi="Arial" w:cs="Arial"/>
          <w:b/>
          <w:sz w:val="21"/>
          <w:szCs w:val="21"/>
        </w:rPr>
        <w:t>Timeframe Reduced</w:t>
      </w:r>
    </w:p>
    <w:p w14:paraId="0E3FFEAB" w14:textId="77777777" w:rsidR="008041D4" w:rsidRDefault="008041D4" w:rsidP="008041D4">
      <w:p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410"/>
      </w:tblGrid>
      <w:tr w:rsidR="00B24B6F" w14:paraId="3F0304DE" w14:textId="77777777" w:rsidTr="00361835">
        <w:tc>
          <w:tcPr>
            <w:tcW w:w="4320" w:type="dxa"/>
            <w:shd w:val="clear" w:color="auto" w:fill="B6DDE8" w:themeFill="accent5" w:themeFillTint="66"/>
          </w:tcPr>
          <w:p w14:paraId="4819A1EA" w14:textId="77777777" w:rsidR="00B24B6F" w:rsidRPr="00B24B6F" w:rsidRDefault="00B24B6F" w:rsidP="00B24B6F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4B6F">
              <w:rPr>
                <w:rFonts w:ascii="Arial" w:hAnsi="Arial" w:cs="Arial"/>
                <w:sz w:val="22"/>
                <w:szCs w:val="21"/>
              </w:rPr>
              <w:t>FY23 Timeframe – Ending September 30, 2023</w:t>
            </w:r>
          </w:p>
        </w:tc>
        <w:tc>
          <w:tcPr>
            <w:tcW w:w="4410" w:type="dxa"/>
            <w:shd w:val="clear" w:color="auto" w:fill="B6DDE8" w:themeFill="accent5" w:themeFillTint="66"/>
          </w:tcPr>
          <w:p w14:paraId="1A6565E7" w14:textId="77777777" w:rsidR="00B24B6F" w:rsidRPr="00B24B6F" w:rsidRDefault="00B24B6F" w:rsidP="008041D4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4B6F">
              <w:rPr>
                <w:rFonts w:ascii="Arial" w:hAnsi="Arial" w:cs="Arial"/>
                <w:sz w:val="22"/>
                <w:szCs w:val="21"/>
              </w:rPr>
              <w:t>FY24 Timeframe – Starting October 1, 2023</w:t>
            </w:r>
          </w:p>
        </w:tc>
      </w:tr>
      <w:tr w:rsidR="00B24B6F" w14:paraId="0D30866B" w14:textId="77777777" w:rsidTr="00361835">
        <w:tc>
          <w:tcPr>
            <w:tcW w:w="4320" w:type="dxa"/>
          </w:tcPr>
          <w:p w14:paraId="71DE8A18" w14:textId="77777777" w:rsidR="00B24B6F" w:rsidRPr="002375B4" w:rsidRDefault="00B24B6F" w:rsidP="00B24B6F">
            <w:pPr>
              <w:tabs>
                <w:tab w:val="left" w:pos="1080"/>
                <w:tab w:val="left" w:pos="43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75B4">
              <w:rPr>
                <w:rFonts w:ascii="Arial" w:hAnsi="Arial" w:cs="Arial"/>
                <w:sz w:val="20"/>
              </w:rPr>
              <w:t>EA benefit is provided the entire Program Year from October 1 – September 30</w:t>
            </w:r>
          </w:p>
        </w:tc>
        <w:tc>
          <w:tcPr>
            <w:tcW w:w="4410" w:type="dxa"/>
          </w:tcPr>
          <w:p w14:paraId="0164A592" w14:textId="77777777" w:rsidR="00B24B6F" w:rsidRPr="002375B4" w:rsidRDefault="00B24B6F" w:rsidP="00297496">
            <w:pPr>
              <w:tabs>
                <w:tab w:val="left" w:pos="1080"/>
                <w:tab w:val="left" w:pos="43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75B4">
              <w:rPr>
                <w:rFonts w:ascii="Arial" w:hAnsi="Arial" w:cs="Arial"/>
                <w:sz w:val="20"/>
              </w:rPr>
              <w:t>EA benefit is provided during a set number of months from October 1 – Ma</w:t>
            </w:r>
            <w:r w:rsidR="00297496">
              <w:rPr>
                <w:rFonts w:ascii="Arial" w:hAnsi="Arial" w:cs="Arial"/>
                <w:sz w:val="20"/>
              </w:rPr>
              <w:t>y</w:t>
            </w:r>
            <w:r w:rsidRPr="002375B4">
              <w:rPr>
                <w:rFonts w:ascii="Arial" w:hAnsi="Arial" w:cs="Arial"/>
                <w:sz w:val="20"/>
              </w:rPr>
              <w:t>31</w:t>
            </w:r>
          </w:p>
        </w:tc>
      </w:tr>
      <w:tr w:rsidR="00B24B6F" w14:paraId="6587F5C2" w14:textId="77777777" w:rsidTr="00361835">
        <w:tc>
          <w:tcPr>
            <w:tcW w:w="4320" w:type="dxa"/>
          </w:tcPr>
          <w:p w14:paraId="19A16914" w14:textId="77777777" w:rsidR="00B24B6F" w:rsidRPr="002375B4" w:rsidRDefault="00B24B6F" w:rsidP="00B24B6F">
            <w:pPr>
              <w:tabs>
                <w:tab w:val="left" w:pos="1080"/>
                <w:tab w:val="left" w:pos="43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75B4">
              <w:rPr>
                <w:rFonts w:ascii="Arial" w:hAnsi="Arial" w:cs="Arial"/>
                <w:sz w:val="20"/>
              </w:rPr>
              <w:t>Elderly/Disabled households: October – September</w:t>
            </w:r>
          </w:p>
        </w:tc>
        <w:tc>
          <w:tcPr>
            <w:tcW w:w="4410" w:type="dxa"/>
          </w:tcPr>
          <w:p w14:paraId="6048D7B4" w14:textId="77777777" w:rsidR="00B24B6F" w:rsidRPr="002375B4" w:rsidRDefault="00B24B6F" w:rsidP="00297496">
            <w:pPr>
              <w:tabs>
                <w:tab w:val="left" w:pos="1080"/>
                <w:tab w:val="left" w:pos="43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75B4">
              <w:rPr>
                <w:rFonts w:ascii="Arial" w:hAnsi="Arial" w:cs="Arial"/>
                <w:sz w:val="20"/>
              </w:rPr>
              <w:t>Elderly/Disabled households: October – Ma</w:t>
            </w:r>
            <w:r w:rsidR="00297496">
              <w:rPr>
                <w:rFonts w:ascii="Arial" w:hAnsi="Arial" w:cs="Arial"/>
                <w:sz w:val="20"/>
              </w:rPr>
              <w:t>y</w:t>
            </w:r>
          </w:p>
        </w:tc>
      </w:tr>
      <w:tr w:rsidR="00B24B6F" w14:paraId="76E6422F" w14:textId="77777777" w:rsidTr="00361835">
        <w:tc>
          <w:tcPr>
            <w:tcW w:w="4320" w:type="dxa"/>
          </w:tcPr>
          <w:p w14:paraId="2BEC0213" w14:textId="77777777" w:rsidR="00B24B6F" w:rsidRPr="002375B4" w:rsidRDefault="00B24B6F" w:rsidP="00B24B6F">
            <w:pPr>
              <w:tabs>
                <w:tab w:val="left" w:pos="1080"/>
                <w:tab w:val="left" w:pos="43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75B4">
              <w:rPr>
                <w:rFonts w:ascii="Arial" w:hAnsi="Arial" w:cs="Arial"/>
                <w:sz w:val="20"/>
              </w:rPr>
              <w:t>All other households: November – September</w:t>
            </w:r>
          </w:p>
        </w:tc>
        <w:tc>
          <w:tcPr>
            <w:tcW w:w="4410" w:type="dxa"/>
          </w:tcPr>
          <w:p w14:paraId="18184A47" w14:textId="77777777" w:rsidR="00B24B6F" w:rsidRPr="002375B4" w:rsidRDefault="00B24B6F" w:rsidP="00B24B6F">
            <w:pPr>
              <w:tabs>
                <w:tab w:val="left" w:pos="1080"/>
                <w:tab w:val="left" w:pos="432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2375B4">
              <w:rPr>
                <w:rFonts w:ascii="Arial" w:hAnsi="Arial" w:cs="Arial"/>
                <w:sz w:val="20"/>
              </w:rPr>
              <w:t>All ot</w:t>
            </w:r>
            <w:r w:rsidR="00297496">
              <w:rPr>
                <w:rFonts w:ascii="Arial" w:hAnsi="Arial" w:cs="Arial"/>
                <w:sz w:val="20"/>
              </w:rPr>
              <w:t>her households: November – May</w:t>
            </w:r>
          </w:p>
        </w:tc>
      </w:tr>
    </w:tbl>
    <w:p w14:paraId="7A85EE58" w14:textId="77777777" w:rsidR="00C66BD3" w:rsidRDefault="00C66BD3" w:rsidP="00C66BD3">
      <w:pPr>
        <w:tabs>
          <w:tab w:val="left" w:pos="1080"/>
          <w:tab w:val="left" w:pos="4320"/>
        </w:tabs>
        <w:spacing w:after="160" w:line="240" w:lineRule="exact"/>
        <w:rPr>
          <w:rFonts w:ascii="Arial" w:hAnsi="Arial" w:cs="Arial"/>
          <w:sz w:val="21"/>
          <w:szCs w:val="21"/>
          <w:u w:val="single"/>
        </w:rPr>
      </w:pPr>
    </w:p>
    <w:p w14:paraId="7F15AE1C" w14:textId="77777777" w:rsidR="00C66BD3" w:rsidRPr="00C66BD3" w:rsidRDefault="00C66BD3" w:rsidP="00C66BD3">
      <w:pPr>
        <w:tabs>
          <w:tab w:val="left" w:pos="1080"/>
          <w:tab w:val="left" w:pos="4320"/>
        </w:tabs>
        <w:spacing w:after="160" w:line="240" w:lineRule="exact"/>
        <w:jc w:val="center"/>
        <w:rPr>
          <w:rFonts w:ascii="Arial" w:hAnsi="Arial" w:cs="Arial"/>
          <w:sz w:val="21"/>
          <w:szCs w:val="21"/>
          <w:u w:val="single"/>
        </w:rPr>
      </w:pPr>
      <w:r w:rsidRPr="005F7640">
        <w:rPr>
          <w:rFonts w:ascii="Arial" w:hAnsi="Arial" w:cs="Arial"/>
          <w:sz w:val="21"/>
          <w:szCs w:val="21"/>
          <w:u w:val="single"/>
        </w:rPr>
        <w:t>What does this mean?</w:t>
      </w:r>
    </w:p>
    <w:p w14:paraId="7DC56A05" w14:textId="77777777" w:rsidR="00B24B6F" w:rsidRPr="00C66BD3" w:rsidRDefault="00C66BD3" w:rsidP="00C66BD3">
      <w:pPr>
        <w:pStyle w:val="ListParagraph"/>
        <w:numPr>
          <w:ilvl w:val="0"/>
          <w:numId w:val="3"/>
        </w:num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</w:rPr>
      </w:pPr>
      <w:r w:rsidRPr="00F603F1">
        <w:rPr>
          <w:rFonts w:ascii="Arial" w:hAnsi="Arial" w:cs="Arial"/>
          <w:sz w:val="21"/>
          <w:szCs w:val="21"/>
        </w:rPr>
        <w:t xml:space="preserve">EA benefits will only be distributed during a set </w:t>
      </w:r>
      <w:r>
        <w:rPr>
          <w:rFonts w:ascii="Arial" w:hAnsi="Arial" w:cs="Arial"/>
          <w:sz w:val="21"/>
          <w:szCs w:val="21"/>
        </w:rPr>
        <w:t>number of months</w:t>
      </w:r>
      <w:r w:rsidR="0029749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as shown above. </w:t>
      </w:r>
    </w:p>
    <w:p w14:paraId="198139C7" w14:textId="77777777" w:rsidR="002375B4" w:rsidRPr="000D1A6E" w:rsidRDefault="002375B4" w:rsidP="002375B4">
      <w:pPr>
        <w:pStyle w:val="ListParagraph"/>
        <w:numPr>
          <w:ilvl w:val="0"/>
          <w:numId w:val="1"/>
        </w:numPr>
        <w:tabs>
          <w:tab w:val="left" w:pos="1080"/>
          <w:tab w:val="left" w:pos="4320"/>
        </w:tabs>
        <w:spacing w:before="80" w:after="1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months not cove</w:t>
      </w:r>
      <w:r w:rsidR="00297496">
        <w:rPr>
          <w:rFonts w:ascii="Arial" w:hAnsi="Arial" w:cs="Arial"/>
          <w:sz w:val="21"/>
          <w:szCs w:val="21"/>
        </w:rPr>
        <w:t>red by EA (June</w:t>
      </w:r>
      <w:r>
        <w:rPr>
          <w:rFonts w:ascii="Arial" w:hAnsi="Arial" w:cs="Arial"/>
          <w:sz w:val="21"/>
          <w:szCs w:val="21"/>
        </w:rPr>
        <w:t xml:space="preserve"> – September) will be covered with ECIP funds.</w:t>
      </w:r>
    </w:p>
    <w:p w14:paraId="0D9259CB" w14:textId="77777777" w:rsidR="006270D3" w:rsidRPr="000E6879" w:rsidRDefault="006270D3" w:rsidP="004F5C3B">
      <w:pPr>
        <w:pStyle w:val="ListParagraph"/>
        <w:numPr>
          <w:ilvl w:val="0"/>
          <w:numId w:val="1"/>
        </w:numPr>
        <w:tabs>
          <w:tab w:val="left" w:pos="1080"/>
          <w:tab w:val="left" w:pos="4320"/>
        </w:tabs>
        <w:spacing w:after="160" w:line="276" w:lineRule="auto"/>
        <w:rPr>
          <w:rFonts w:ascii="Arial" w:hAnsi="Arial" w:cs="Arial"/>
          <w:sz w:val="21"/>
          <w:szCs w:val="21"/>
        </w:rPr>
      </w:pPr>
      <w:r w:rsidRPr="000E6879">
        <w:rPr>
          <w:rFonts w:ascii="Arial" w:hAnsi="Arial" w:cs="Arial"/>
          <w:sz w:val="21"/>
          <w:szCs w:val="21"/>
        </w:rPr>
        <w:lastRenderedPageBreak/>
        <w:t xml:space="preserve">The </w:t>
      </w:r>
      <w:r w:rsidR="00E84DE1">
        <w:rPr>
          <w:rFonts w:ascii="Arial" w:hAnsi="Arial" w:cs="Arial"/>
          <w:sz w:val="21"/>
          <w:szCs w:val="21"/>
        </w:rPr>
        <w:t xml:space="preserve">EA </w:t>
      </w:r>
      <w:r w:rsidRPr="000E6879">
        <w:rPr>
          <w:rFonts w:ascii="Arial" w:hAnsi="Arial" w:cs="Arial"/>
          <w:sz w:val="21"/>
          <w:szCs w:val="21"/>
        </w:rPr>
        <w:t xml:space="preserve">benefit will remain a </w:t>
      </w:r>
      <w:r w:rsidRPr="000E6879">
        <w:rPr>
          <w:rFonts w:ascii="Arial" w:hAnsi="Arial" w:cs="Arial"/>
          <w:i/>
          <w:sz w:val="21"/>
          <w:szCs w:val="21"/>
          <w:u w:val="single"/>
        </w:rPr>
        <w:t>one-time</w:t>
      </w:r>
      <w:r w:rsidRPr="000E6879">
        <w:rPr>
          <w:rFonts w:ascii="Arial" w:hAnsi="Arial" w:cs="Arial"/>
          <w:sz w:val="21"/>
          <w:szCs w:val="21"/>
        </w:rPr>
        <w:t xml:space="preserve"> payment to the customer or supplier. </w:t>
      </w:r>
    </w:p>
    <w:p w14:paraId="428B73B3" w14:textId="77777777" w:rsidR="006270D3" w:rsidRDefault="006270D3" w:rsidP="006270D3">
      <w:pPr>
        <w:pStyle w:val="ListParagraph"/>
        <w:numPr>
          <w:ilvl w:val="0"/>
          <w:numId w:val="1"/>
        </w:numPr>
        <w:tabs>
          <w:tab w:val="left" w:pos="1080"/>
          <w:tab w:val="left" w:pos="4320"/>
        </w:tabs>
        <w:spacing w:after="1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EA will </w:t>
      </w:r>
      <w:r w:rsidR="00A00042">
        <w:rPr>
          <w:rFonts w:ascii="Arial" w:hAnsi="Arial" w:cs="Arial"/>
          <w:sz w:val="21"/>
          <w:szCs w:val="21"/>
        </w:rPr>
        <w:t>still allow for payment to go towards any heating or cooling cost.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AE26148" w14:textId="77777777" w:rsidR="000E6879" w:rsidRDefault="000E6879" w:rsidP="000E6879">
      <w:pPr>
        <w:pStyle w:val="ListParagraph"/>
        <w:numPr>
          <w:ilvl w:val="0"/>
          <w:numId w:val="1"/>
        </w:numPr>
        <w:tabs>
          <w:tab w:val="left" w:pos="1080"/>
          <w:tab w:val="left" w:pos="4320"/>
        </w:tabs>
        <w:spacing w:after="1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fuel types will remain the same - natural gas, tank propane, electric, f</w:t>
      </w:r>
      <w:r w:rsidRPr="000D1A6E">
        <w:rPr>
          <w:rFonts w:ascii="Arial" w:hAnsi="Arial" w:cs="Arial"/>
          <w:sz w:val="21"/>
          <w:szCs w:val="21"/>
        </w:rPr>
        <w:t>uel</w:t>
      </w:r>
      <w:r>
        <w:rPr>
          <w:rFonts w:ascii="Arial" w:hAnsi="Arial" w:cs="Arial"/>
          <w:sz w:val="21"/>
          <w:szCs w:val="21"/>
        </w:rPr>
        <w:t xml:space="preserve"> oil, wood, k</w:t>
      </w:r>
      <w:r w:rsidRPr="000D1A6E">
        <w:rPr>
          <w:rFonts w:ascii="Arial" w:hAnsi="Arial" w:cs="Arial"/>
          <w:sz w:val="21"/>
          <w:szCs w:val="21"/>
        </w:rPr>
        <w:t xml:space="preserve">erosene, </w:t>
      </w:r>
      <w:r>
        <w:rPr>
          <w:rFonts w:ascii="Arial" w:hAnsi="Arial" w:cs="Arial"/>
          <w:sz w:val="21"/>
          <w:szCs w:val="21"/>
        </w:rPr>
        <w:t>and cylinder propane.</w:t>
      </w:r>
    </w:p>
    <w:p w14:paraId="59BAFD64" w14:textId="77777777" w:rsidR="006270D3" w:rsidRPr="00AB54F3" w:rsidRDefault="000E6879" w:rsidP="006270D3">
      <w:pPr>
        <w:pStyle w:val="ListParagraph"/>
        <w:numPr>
          <w:ilvl w:val="0"/>
          <w:numId w:val="1"/>
        </w:numPr>
        <w:tabs>
          <w:tab w:val="left" w:pos="1080"/>
          <w:tab w:val="left" w:pos="4320"/>
        </w:tabs>
        <w:spacing w:before="80" w:after="1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the household has multiple fuel types, they can choose the fuel type to pay when they apply.</w:t>
      </w:r>
    </w:p>
    <w:p w14:paraId="7597D771" w14:textId="77777777" w:rsidR="00C66BD3" w:rsidRPr="00C66BD3" w:rsidRDefault="006270D3" w:rsidP="00C66BD3">
      <w:pPr>
        <w:tabs>
          <w:tab w:val="left" w:pos="1080"/>
          <w:tab w:val="left" w:pos="4320"/>
        </w:tabs>
        <w:spacing w:after="1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Winter ECIP/Summer ECIP Crisis Definition Change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20"/>
        <w:gridCol w:w="4675"/>
      </w:tblGrid>
      <w:tr w:rsidR="002375B4" w14:paraId="7089D0E0" w14:textId="77777777" w:rsidTr="00361835">
        <w:tc>
          <w:tcPr>
            <w:tcW w:w="4320" w:type="dxa"/>
            <w:shd w:val="clear" w:color="auto" w:fill="B6DDE8" w:themeFill="accent5" w:themeFillTint="66"/>
          </w:tcPr>
          <w:p w14:paraId="5D30FC64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jc w:val="center"/>
              <w:rPr>
                <w:rFonts w:ascii="Arial" w:hAnsi="Arial" w:cs="Arial"/>
                <w:sz w:val="22"/>
              </w:rPr>
            </w:pPr>
            <w:r w:rsidRPr="002375B4">
              <w:rPr>
                <w:rFonts w:ascii="Arial" w:hAnsi="Arial" w:cs="Arial"/>
                <w:sz w:val="22"/>
              </w:rPr>
              <w:t>FY23 Crisis Definition – Ending September 30, 2023</w:t>
            </w:r>
          </w:p>
        </w:tc>
        <w:tc>
          <w:tcPr>
            <w:tcW w:w="4675" w:type="dxa"/>
            <w:shd w:val="clear" w:color="auto" w:fill="B6DDE8" w:themeFill="accent5" w:themeFillTint="66"/>
          </w:tcPr>
          <w:p w14:paraId="3B4F695C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FY24 Crisis Definition – Starting October 1, 2023</w:t>
            </w:r>
          </w:p>
        </w:tc>
      </w:tr>
      <w:tr w:rsidR="002375B4" w14:paraId="5BD6642C" w14:textId="77777777" w:rsidTr="00361835">
        <w:tc>
          <w:tcPr>
            <w:tcW w:w="4320" w:type="dxa"/>
          </w:tcPr>
          <w:p w14:paraId="721F1523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sudden, unexpected, uncontrollable loss of financial resources</w:t>
            </w:r>
          </w:p>
        </w:tc>
        <w:tc>
          <w:tcPr>
            <w:tcW w:w="4675" w:type="dxa"/>
          </w:tcPr>
          <w:p w14:paraId="2D7AD1FB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receipt of a termination or disconnect notice indicating a specific disconnect date</w:t>
            </w:r>
          </w:p>
        </w:tc>
      </w:tr>
      <w:tr w:rsidR="002375B4" w14:paraId="5F0C801F" w14:textId="77777777" w:rsidTr="00361835">
        <w:tc>
          <w:tcPr>
            <w:tcW w:w="4320" w:type="dxa"/>
          </w:tcPr>
          <w:p w14:paraId="4ACDCB98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Life-threatening conditions (utility services disconnected or fuel is depleted)</w:t>
            </w:r>
          </w:p>
        </w:tc>
        <w:tc>
          <w:tcPr>
            <w:tcW w:w="4675" w:type="dxa"/>
          </w:tcPr>
          <w:p w14:paraId="5408575D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issuance of a final billing statement advising the account has been terminated</w:t>
            </w:r>
          </w:p>
        </w:tc>
      </w:tr>
      <w:tr w:rsidR="002375B4" w14:paraId="0A4F2D25" w14:textId="77777777" w:rsidTr="00361835">
        <w:tc>
          <w:tcPr>
            <w:tcW w:w="4320" w:type="dxa"/>
          </w:tcPr>
          <w:p w14:paraId="7D9C1055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circumstance that threatens the stability if energy aid is not supplied</w:t>
            </w:r>
          </w:p>
        </w:tc>
        <w:tc>
          <w:tcPr>
            <w:tcW w:w="4675" w:type="dxa"/>
          </w:tcPr>
          <w:p w14:paraId="672B7C5F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propane tank is filled at less than twenty-percent (20%) capacity</w:t>
            </w:r>
          </w:p>
        </w:tc>
      </w:tr>
      <w:tr w:rsidR="002375B4" w14:paraId="3FAA548F" w14:textId="77777777" w:rsidTr="00361835">
        <w:tc>
          <w:tcPr>
            <w:tcW w:w="4320" w:type="dxa"/>
          </w:tcPr>
          <w:p w14:paraId="1A8395BF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Self-attestation accepted for crisis</w:t>
            </w:r>
          </w:p>
        </w:tc>
        <w:tc>
          <w:tcPr>
            <w:tcW w:w="4675" w:type="dxa"/>
          </w:tcPr>
          <w:p w14:paraId="451487CB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customer is a cash on delivery (COD) customer</w:t>
            </w:r>
          </w:p>
        </w:tc>
      </w:tr>
      <w:tr w:rsidR="002375B4" w14:paraId="45E49947" w14:textId="77777777" w:rsidTr="00361835">
        <w:tc>
          <w:tcPr>
            <w:tcW w:w="4320" w:type="dxa"/>
          </w:tcPr>
          <w:p w14:paraId="047AB550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28A7CDA" w14:textId="77777777" w:rsidR="002375B4" w:rsidRPr="002375B4" w:rsidRDefault="002375B4" w:rsidP="002375B4">
            <w:pPr>
              <w:tabs>
                <w:tab w:val="left" w:pos="1080"/>
                <w:tab w:val="left" w:pos="4320"/>
              </w:tabs>
              <w:spacing w:after="16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pre-paid electric customer indicates their pre-paid usage is about to run out</w:t>
            </w:r>
          </w:p>
        </w:tc>
      </w:tr>
    </w:tbl>
    <w:p w14:paraId="6DD909CA" w14:textId="77777777" w:rsidR="00C66BD3" w:rsidRPr="00AB54F3" w:rsidRDefault="00C66BD3" w:rsidP="00AB54F3">
      <w:pPr>
        <w:tabs>
          <w:tab w:val="left" w:pos="1080"/>
          <w:tab w:val="left" w:pos="4320"/>
        </w:tabs>
        <w:spacing w:after="160" w:line="276" w:lineRule="auto"/>
        <w:rPr>
          <w:rFonts w:ascii="Arial" w:hAnsi="Arial" w:cs="Arial"/>
          <w:sz w:val="21"/>
          <w:szCs w:val="21"/>
        </w:rPr>
      </w:pPr>
    </w:p>
    <w:p w14:paraId="3A5971C9" w14:textId="77777777" w:rsidR="00C66BD3" w:rsidRDefault="00C66BD3" w:rsidP="00C66BD3">
      <w:pPr>
        <w:tabs>
          <w:tab w:val="left" w:pos="1080"/>
          <w:tab w:val="left" w:pos="4320"/>
        </w:tabs>
        <w:spacing w:after="160" w:line="276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5F7640">
        <w:rPr>
          <w:rFonts w:ascii="Arial" w:hAnsi="Arial" w:cs="Arial"/>
          <w:sz w:val="21"/>
          <w:szCs w:val="21"/>
          <w:u w:val="single"/>
        </w:rPr>
        <w:t>What does this mean?</w:t>
      </w:r>
    </w:p>
    <w:p w14:paraId="146EF8F9" w14:textId="77777777" w:rsidR="00C66BD3" w:rsidRDefault="00C66BD3" w:rsidP="00EF42CC">
      <w:pPr>
        <w:pStyle w:val="ListParagraph"/>
        <w:numPr>
          <w:ilvl w:val="0"/>
          <w:numId w:val="7"/>
        </w:numPr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</w:rPr>
      </w:pPr>
      <w:r w:rsidRPr="00C66BD3">
        <w:rPr>
          <w:rFonts w:ascii="Arial" w:hAnsi="Arial" w:cs="Arial"/>
          <w:sz w:val="21"/>
          <w:szCs w:val="21"/>
        </w:rPr>
        <w:t xml:space="preserve">The crisis household requirements have been updated as shown above. </w:t>
      </w:r>
    </w:p>
    <w:p w14:paraId="005230D8" w14:textId="77777777" w:rsidR="00C66BD3" w:rsidRPr="00C66BD3" w:rsidRDefault="00C66BD3" w:rsidP="00C66BD3">
      <w:pPr>
        <w:pStyle w:val="ListParagraph"/>
        <w:tabs>
          <w:tab w:val="left" w:pos="1080"/>
          <w:tab w:val="left" w:pos="4320"/>
        </w:tabs>
        <w:spacing w:line="276" w:lineRule="auto"/>
        <w:rPr>
          <w:rFonts w:ascii="Arial" w:hAnsi="Arial" w:cs="Arial"/>
          <w:sz w:val="21"/>
          <w:szCs w:val="21"/>
        </w:rPr>
      </w:pPr>
    </w:p>
    <w:p w14:paraId="6C286D69" w14:textId="77777777" w:rsidR="00AB54F3" w:rsidRPr="00AB54F3" w:rsidRDefault="00C66BD3" w:rsidP="00AB54F3">
      <w:pPr>
        <w:pStyle w:val="ListParagraph"/>
        <w:numPr>
          <w:ilvl w:val="0"/>
          <w:numId w:val="7"/>
        </w:numPr>
        <w:tabs>
          <w:tab w:val="left" w:pos="1080"/>
          <w:tab w:val="left" w:pos="4320"/>
        </w:tabs>
        <w:spacing w:after="160" w:line="276" w:lineRule="auto"/>
        <w:rPr>
          <w:sz w:val="21"/>
          <w:szCs w:val="21"/>
        </w:rPr>
      </w:pPr>
      <w:r w:rsidRPr="00C66BD3">
        <w:rPr>
          <w:rFonts w:ascii="Arial" w:hAnsi="Arial" w:cs="Arial"/>
          <w:sz w:val="21"/>
          <w:szCs w:val="21"/>
        </w:rPr>
        <w:t xml:space="preserve">Households will now be required to provide a termination of services or disconnect notice from their energy supplier indicating a specific disconnect date, as self-attestation will no longer be accepted as a “crisis” case. </w:t>
      </w:r>
    </w:p>
    <w:p w14:paraId="65FA5605" w14:textId="77777777" w:rsidR="0018677D" w:rsidRPr="003D0747" w:rsidRDefault="006270D3" w:rsidP="003D0747">
      <w:pPr>
        <w:tabs>
          <w:tab w:val="left" w:pos="1080"/>
          <w:tab w:val="left" w:pos="4320"/>
        </w:tabs>
        <w:spacing w:after="1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Winter ECIP/Summer ECIP Crisis Benefit Amount </w:t>
      </w:r>
      <w:r w:rsidR="0018677D">
        <w:rPr>
          <w:rFonts w:ascii="Arial" w:hAnsi="Arial" w:cs="Arial"/>
          <w:b/>
          <w:sz w:val="21"/>
          <w:szCs w:val="21"/>
        </w:rPr>
        <w:t>Reduced by Half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970"/>
        <w:gridCol w:w="2565"/>
        <w:gridCol w:w="2565"/>
      </w:tblGrid>
      <w:tr w:rsidR="0018677D" w14:paraId="3C823568" w14:textId="77777777" w:rsidTr="00361835">
        <w:tc>
          <w:tcPr>
            <w:tcW w:w="2970" w:type="dxa"/>
            <w:shd w:val="clear" w:color="auto" w:fill="B6DDE8" w:themeFill="accent5" w:themeFillTint="66"/>
          </w:tcPr>
          <w:p w14:paraId="4FC2F63A" w14:textId="77777777" w:rsidR="0018677D" w:rsidRDefault="0018677D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14:paraId="056CE4F1" w14:textId="77777777" w:rsidR="0018677D" w:rsidRPr="00B24B6F" w:rsidRDefault="0018677D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>ECIP Component</w:t>
            </w:r>
          </w:p>
        </w:tc>
        <w:tc>
          <w:tcPr>
            <w:tcW w:w="2565" w:type="dxa"/>
            <w:shd w:val="clear" w:color="auto" w:fill="B6DDE8" w:themeFill="accent5" w:themeFillTint="66"/>
          </w:tcPr>
          <w:p w14:paraId="3D97AB2C" w14:textId="77777777" w:rsidR="0018677D" w:rsidRPr="00B24B6F" w:rsidRDefault="0018677D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4B6F">
              <w:rPr>
                <w:rFonts w:ascii="Arial" w:hAnsi="Arial" w:cs="Arial"/>
                <w:sz w:val="22"/>
                <w:szCs w:val="21"/>
              </w:rPr>
              <w:t>FY23 Benefit Amount – Ending September 30, 2023</w:t>
            </w:r>
          </w:p>
        </w:tc>
        <w:tc>
          <w:tcPr>
            <w:tcW w:w="2565" w:type="dxa"/>
            <w:shd w:val="clear" w:color="auto" w:fill="B6DDE8" w:themeFill="accent5" w:themeFillTint="66"/>
          </w:tcPr>
          <w:p w14:paraId="7E8E849B" w14:textId="77777777" w:rsidR="0018677D" w:rsidRPr="00B24B6F" w:rsidRDefault="0018677D" w:rsidP="00A63BF2">
            <w:pPr>
              <w:tabs>
                <w:tab w:val="left" w:pos="1080"/>
                <w:tab w:val="left" w:pos="43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B24B6F">
              <w:rPr>
                <w:rFonts w:ascii="Arial" w:hAnsi="Arial" w:cs="Arial"/>
                <w:sz w:val="22"/>
                <w:szCs w:val="21"/>
              </w:rPr>
              <w:t>FY24 Benefit Amount – Starting October 1, 2023</w:t>
            </w:r>
          </w:p>
        </w:tc>
      </w:tr>
      <w:tr w:rsidR="0018677D" w:rsidRPr="00BD4273" w14:paraId="264CB2CD" w14:textId="77777777" w:rsidTr="00361835">
        <w:trPr>
          <w:trHeight w:val="300"/>
        </w:trPr>
        <w:tc>
          <w:tcPr>
            <w:tcW w:w="2970" w:type="dxa"/>
            <w:noWrap/>
            <w:hideMark/>
          </w:tcPr>
          <w:p w14:paraId="6A479D70" w14:textId="77777777" w:rsidR="0018677D" w:rsidRPr="00BD4273" w:rsidRDefault="0018677D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Winter ECIP</w:t>
            </w:r>
          </w:p>
        </w:tc>
        <w:tc>
          <w:tcPr>
            <w:tcW w:w="2565" w:type="dxa"/>
          </w:tcPr>
          <w:p w14:paraId="586FB68A" w14:textId="77777777" w:rsidR="0018677D" w:rsidRPr="00B24B6F" w:rsidRDefault="0018677D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1600</w:t>
            </w:r>
          </w:p>
        </w:tc>
        <w:tc>
          <w:tcPr>
            <w:tcW w:w="2565" w:type="dxa"/>
            <w:noWrap/>
            <w:hideMark/>
          </w:tcPr>
          <w:p w14:paraId="50BAB8B4" w14:textId="77777777" w:rsidR="0018677D" w:rsidRPr="00BD4273" w:rsidRDefault="0018677D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$800</w:t>
            </w:r>
          </w:p>
        </w:tc>
      </w:tr>
      <w:tr w:rsidR="0018677D" w:rsidRPr="00BD4273" w14:paraId="6825CF35" w14:textId="77777777" w:rsidTr="00361835">
        <w:trPr>
          <w:trHeight w:val="300"/>
        </w:trPr>
        <w:tc>
          <w:tcPr>
            <w:tcW w:w="2970" w:type="dxa"/>
            <w:noWrap/>
            <w:hideMark/>
          </w:tcPr>
          <w:p w14:paraId="67741B0B" w14:textId="77777777" w:rsidR="0018677D" w:rsidRPr="00BD4273" w:rsidRDefault="0018677D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Summer ECIP</w:t>
            </w:r>
          </w:p>
        </w:tc>
        <w:tc>
          <w:tcPr>
            <w:tcW w:w="2565" w:type="dxa"/>
          </w:tcPr>
          <w:p w14:paraId="6C3E5427" w14:textId="77777777" w:rsidR="0018677D" w:rsidRPr="00B24B6F" w:rsidRDefault="0018677D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 w:rsidRPr="00B24B6F"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1200</w:t>
            </w:r>
          </w:p>
        </w:tc>
        <w:tc>
          <w:tcPr>
            <w:tcW w:w="2565" w:type="dxa"/>
            <w:noWrap/>
            <w:hideMark/>
          </w:tcPr>
          <w:p w14:paraId="2E2F503C" w14:textId="77777777" w:rsidR="0018677D" w:rsidRPr="00BD4273" w:rsidRDefault="0018677D" w:rsidP="00A63BF2">
            <w:pPr>
              <w:rPr>
                <w:rFonts w:ascii="Arial" w:eastAsia="Times New Roman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2"/>
              </w:rPr>
              <w:t>$600</w:t>
            </w:r>
          </w:p>
        </w:tc>
      </w:tr>
    </w:tbl>
    <w:p w14:paraId="0D8B140D" w14:textId="77777777" w:rsidR="0018677D" w:rsidRDefault="0018677D" w:rsidP="0018677D">
      <w:pPr>
        <w:tabs>
          <w:tab w:val="left" w:pos="1080"/>
          <w:tab w:val="left" w:pos="4320"/>
        </w:tabs>
        <w:spacing w:after="160" w:line="276" w:lineRule="auto"/>
        <w:jc w:val="center"/>
        <w:rPr>
          <w:rFonts w:ascii="Arial" w:hAnsi="Arial" w:cs="Arial"/>
          <w:sz w:val="21"/>
          <w:szCs w:val="21"/>
          <w:u w:val="single"/>
        </w:rPr>
      </w:pPr>
    </w:p>
    <w:p w14:paraId="2B8CEA80" w14:textId="77777777" w:rsidR="003D0747" w:rsidRDefault="003D0747" w:rsidP="003D0747">
      <w:pPr>
        <w:tabs>
          <w:tab w:val="left" w:pos="1080"/>
          <w:tab w:val="left" w:pos="4320"/>
        </w:tabs>
        <w:spacing w:after="160" w:line="276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5F7640">
        <w:rPr>
          <w:rFonts w:ascii="Arial" w:hAnsi="Arial" w:cs="Arial"/>
          <w:sz w:val="21"/>
          <w:szCs w:val="21"/>
          <w:u w:val="single"/>
        </w:rPr>
        <w:t>What does this mean?</w:t>
      </w:r>
    </w:p>
    <w:p w14:paraId="580CF7AE" w14:textId="77777777" w:rsidR="003D0747" w:rsidRPr="00AB54F3" w:rsidRDefault="003D0747" w:rsidP="003D0747">
      <w:pPr>
        <w:pStyle w:val="ListParagraph"/>
        <w:numPr>
          <w:ilvl w:val="0"/>
          <w:numId w:val="7"/>
        </w:numPr>
        <w:tabs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amount will be reduced by half for each ECIP component</w:t>
      </w:r>
      <w:r w:rsidR="00297496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as shown above.</w:t>
      </w:r>
    </w:p>
    <w:p w14:paraId="0486BD7C" w14:textId="77777777" w:rsidR="006270D3" w:rsidRPr="00AB54F3" w:rsidRDefault="006270D3" w:rsidP="00AB54F3">
      <w:pPr>
        <w:pStyle w:val="ListParagraph"/>
        <w:numPr>
          <w:ilvl w:val="0"/>
          <w:numId w:val="2"/>
        </w:numPr>
        <w:tabs>
          <w:tab w:val="left" w:pos="1080"/>
          <w:tab w:val="left" w:pos="4320"/>
        </w:tabs>
        <w:spacing w:before="80" w:after="160" w:line="276" w:lineRule="auto"/>
        <w:rPr>
          <w:rFonts w:ascii="Arial" w:hAnsi="Arial" w:cs="Arial"/>
          <w:sz w:val="21"/>
          <w:szCs w:val="21"/>
        </w:rPr>
      </w:pPr>
      <w:r w:rsidRPr="00980E94">
        <w:rPr>
          <w:rFonts w:ascii="Arial" w:hAnsi="Arial" w:cs="Arial"/>
          <w:sz w:val="21"/>
          <w:szCs w:val="21"/>
        </w:rPr>
        <w:lastRenderedPageBreak/>
        <w:t>A house</w:t>
      </w:r>
      <w:r w:rsidR="00AC0E42">
        <w:rPr>
          <w:rFonts w:ascii="Arial" w:hAnsi="Arial" w:cs="Arial"/>
          <w:sz w:val="21"/>
          <w:szCs w:val="21"/>
        </w:rPr>
        <w:t>hold can now receive up to $800</w:t>
      </w:r>
      <w:r w:rsidRPr="00980E94">
        <w:rPr>
          <w:rFonts w:ascii="Arial" w:hAnsi="Arial" w:cs="Arial"/>
          <w:sz w:val="21"/>
          <w:szCs w:val="21"/>
        </w:rPr>
        <w:t xml:space="preserve"> for Winter ECIP and $</w:t>
      </w:r>
      <w:r w:rsidR="00AC0E42">
        <w:rPr>
          <w:rFonts w:ascii="Arial" w:hAnsi="Arial" w:cs="Arial"/>
          <w:sz w:val="21"/>
          <w:szCs w:val="21"/>
        </w:rPr>
        <w:t>600</w:t>
      </w:r>
      <w:r w:rsidRPr="00980E94">
        <w:rPr>
          <w:rFonts w:ascii="Arial" w:hAnsi="Arial" w:cs="Arial"/>
          <w:sz w:val="21"/>
          <w:szCs w:val="21"/>
        </w:rPr>
        <w:t xml:space="preserve"> for Summer ECIP. </w:t>
      </w:r>
    </w:p>
    <w:p w14:paraId="401FE768" w14:textId="77777777" w:rsidR="006270D3" w:rsidRPr="00AB54F3" w:rsidRDefault="006270D3" w:rsidP="00AB54F3">
      <w:pPr>
        <w:pStyle w:val="ListParagraph"/>
        <w:numPr>
          <w:ilvl w:val="0"/>
          <w:numId w:val="2"/>
        </w:numPr>
        <w:tabs>
          <w:tab w:val="left" w:pos="1080"/>
          <w:tab w:val="left" w:pos="4320"/>
        </w:tabs>
        <w:spacing w:after="1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Benefit amounts will continue to cap out at the maximum</w:t>
      </w:r>
      <w:r w:rsidR="00AB54F3">
        <w:rPr>
          <w:rFonts w:ascii="Arial" w:hAnsi="Arial" w:cs="Arial"/>
          <w:sz w:val="21"/>
          <w:szCs w:val="21"/>
        </w:rPr>
        <w:t>.</w:t>
      </w:r>
    </w:p>
    <w:p w14:paraId="22FD64D0" w14:textId="77777777" w:rsidR="006270D3" w:rsidRDefault="006270D3" w:rsidP="006270D3">
      <w:pPr>
        <w:tabs>
          <w:tab w:val="left" w:pos="1080"/>
          <w:tab w:val="left" w:pos="4320"/>
        </w:tabs>
        <w:rPr>
          <w:rFonts w:ascii="Arial" w:hAnsi="Arial" w:cs="Arial"/>
          <w:b/>
          <w:sz w:val="21"/>
          <w:szCs w:val="21"/>
        </w:rPr>
      </w:pPr>
    </w:p>
    <w:tbl>
      <w:tblPr>
        <w:tblpPr w:leftFromText="180" w:rightFromText="180" w:vertAnchor="text" w:horzAnchor="margin" w:tblpXSpec="center" w:tblpY="49"/>
        <w:tblW w:w="8190" w:type="dxa"/>
        <w:tblLook w:val="04A0" w:firstRow="1" w:lastRow="0" w:firstColumn="1" w:lastColumn="0" w:noHBand="0" w:noVBand="1"/>
      </w:tblPr>
      <w:tblGrid>
        <w:gridCol w:w="1345"/>
        <w:gridCol w:w="2795"/>
        <w:gridCol w:w="4050"/>
      </w:tblGrid>
      <w:tr w:rsidR="00AB54F3" w:rsidRPr="00361835" w14:paraId="31768D90" w14:textId="77777777" w:rsidTr="00AB54F3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6E1145D8" w14:textId="77777777" w:rsidR="00AB54F3" w:rsidRPr="00361835" w:rsidRDefault="00AB54F3" w:rsidP="00AB54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Household Size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27B157D8" w14:textId="77777777" w:rsidR="00AB54F3" w:rsidRPr="00361835" w:rsidRDefault="00AB54F3" w:rsidP="00AB54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Total Income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14:paraId="5983D45B" w14:textId="77777777" w:rsidR="00AB54F3" w:rsidRPr="00361835" w:rsidRDefault="00AB54F3" w:rsidP="00AB54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Monthly Income</w:t>
            </w:r>
          </w:p>
        </w:tc>
      </w:tr>
      <w:tr w:rsidR="00AB54F3" w:rsidRPr="00361835" w14:paraId="2FDE41D5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35F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6FC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$30,419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25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$2,535 </w:t>
            </w:r>
          </w:p>
        </w:tc>
      </w:tr>
      <w:tr w:rsidR="00AB54F3" w:rsidRPr="00361835" w14:paraId="45A358A6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D1F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8CF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$39,779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E26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$3,315 </w:t>
            </w:r>
          </w:p>
        </w:tc>
      </w:tr>
      <w:tr w:rsidR="00AB54F3" w:rsidRPr="00361835" w14:paraId="54BA1B1E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51C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D9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$49,139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C3F3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$4,095 </w:t>
            </w:r>
          </w:p>
        </w:tc>
      </w:tr>
      <w:tr w:rsidR="00AB54F3" w:rsidRPr="00361835" w14:paraId="6FED9B31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F93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FD6E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$58,499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331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$4,875 </w:t>
            </w:r>
          </w:p>
        </w:tc>
      </w:tr>
      <w:tr w:rsidR="00AB54F3" w:rsidRPr="00361835" w14:paraId="2E8DD277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014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AAF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$67,858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B6F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$5,655 </w:t>
            </w:r>
          </w:p>
        </w:tc>
      </w:tr>
      <w:tr w:rsidR="00AB54F3" w:rsidRPr="00361835" w14:paraId="07D23D2D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ECF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AE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$77,218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BAF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$6,435 </w:t>
            </w:r>
          </w:p>
        </w:tc>
      </w:tr>
      <w:tr w:rsidR="00AB54F3" w:rsidRPr="00361835" w14:paraId="3D789F6B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A2D8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47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$78,973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25D8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$6,581 </w:t>
            </w:r>
          </w:p>
        </w:tc>
      </w:tr>
      <w:tr w:rsidR="00AB54F3" w:rsidRPr="00361835" w14:paraId="2A66447D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E71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556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$80,728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760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$6,727 </w:t>
            </w:r>
          </w:p>
        </w:tc>
      </w:tr>
      <w:tr w:rsidR="00AB54F3" w:rsidRPr="00361835" w14:paraId="435869CB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377E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AC93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$82,483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480A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$6,874 </w:t>
            </w:r>
          </w:p>
        </w:tc>
      </w:tr>
      <w:tr w:rsidR="00AB54F3" w:rsidRPr="00361835" w14:paraId="4CC3D8E1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97F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D46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$84,238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4AE4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$7,020 </w:t>
            </w:r>
          </w:p>
        </w:tc>
      </w:tr>
      <w:tr w:rsidR="00AB54F3" w:rsidRPr="00361835" w14:paraId="0D57A169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1798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CC40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$85,993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FA2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$7,166 </w:t>
            </w:r>
          </w:p>
        </w:tc>
      </w:tr>
      <w:tr w:rsidR="00AB54F3" w:rsidRPr="00361835" w14:paraId="638FD31C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E86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285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$87,748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94A8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$7,312 </w:t>
            </w:r>
          </w:p>
        </w:tc>
      </w:tr>
      <w:tr w:rsidR="00AB54F3" w:rsidRPr="00361835" w14:paraId="4FD53258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D076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F8F0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$89,503.47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043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$7,459 </w:t>
            </w:r>
          </w:p>
        </w:tc>
      </w:tr>
      <w:tr w:rsidR="00AB54F3" w:rsidRPr="00361835" w14:paraId="5F17406E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2A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904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$91,258.44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03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$7,605 </w:t>
            </w:r>
          </w:p>
        </w:tc>
      </w:tr>
      <w:tr w:rsidR="00AB54F3" w:rsidRPr="00361835" w14:paraId="3451D179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A7DC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BFA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$93,013.41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337B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$7,751 </w:t>
            </w:r>
          </w:p>
        </w:tc>
      </w:tr>
      <w:tr w:rsidR="00AB54F3" w:rsidRPr="00361835" w14:paraId="31B384D7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D5F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C3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$94,768.38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E7D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$7,897 </w:t>
            </w:r>
          </w:p>
        </w:tc>
      </w:tr>
      <w:tr w:rsidR="00AB54F3" w:rsidRPr="00361835" w14:paraId="462AAD62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771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6400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$96,523.35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7B2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$8,044 </w:t>
            </w:r>
          </w:p>
        </w:tc>
      </w:tr>
      <w:tr w:rsidR="00AB54F3" w:rsidRPr="00361835" w14:paraId="32B19A76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AA5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82C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$98,278.32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01E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$8,190 </w:t>
            </w:r>
          </w:p>
        </w:tc>
      </w:tr>
      <w:tr w:rsidR="00AB54F3" w:rsidRPr="00361835" w14:paraId="3E59657C" w14:textId="77777777" w:rsidTr="00AB54F3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795B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85C1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$100,033.29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13F5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$8,336 </w:t>
            </w:r>
          </w:p>
        </w:tc>
      </w:tr>
      <w:tr w:rsidR="00AB54F3" w:rsidRPr="00361835" w14:paraId="55A8F0B6" w14:textId="77777777" w:rsidTr="00AB54F3">
        <w:trPr>
          <w:trHeight w:val="7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AD4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C641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$101,788.26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124" w14:textId="77777777" w:rsidR="00AB54F3" w:rsidRPr="00361835" w:rsidRDefault="00AB54F3" w:rsidP="00AB54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6183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$8,482 </w:t>
            </w:r>
          </w:p>
        </w:tc>
      </w:tr>
    </w:tbl>
    <w:p w14:paraId="4D275FC4" w14:textId="77777777" w:rsidR="00AC0E42" w:rsidRDefault="00AC0E42" w:rsidP="006270D3">
      <w:pPr>
        <w:tabs>
          <w:tab w:val="left" w:pos="1080"/>
          <w:tab w:val="left" w:pos="4320"/>
        </w:tabs>
        <w:rPr>
          <w:rFonts w:ascii="Arial" w:hAnsi="Arial" w:cs="Arial"/>
          <w:b/>
          <w:sz w:val="21"/>
          <w:szCs w:val="21"/>
        </w:rPr>
      </w:pPr>
    </w:p>
    <w:p w14:paraId="7A91C062" w14:textId="77777777" w:rsidR="00AC0E42" w:rsidRDefault="00361835" w:rsidP="003D0747">
      <w:pPr>
        <w:tabs>
          <w:tab w:val="left" w:pos="1080"/>
          <w:tab w:val="left" w:pos="4320"/>
        </w:tabs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State Median Income</w:t>
      </w:r>
      <w:r w:rsidR="00E84DE1">
        <w:rPr>
          <w:rFonts w:ascii="Arial" w:hAnsi="Arial" w:cs="Arial"/>
          <w:b/>
          <w:sz w:val="21"/>
          <w:szCs w:val="21"/>
        </w:rPr>
        <w:t xml:space="preserve"> (SMI)</w:t>
      </w:r>
      <w:r>
        <w:rPr>
          <w:rFonts w:ascii="Arial" w:hAnsi="Arial" w:cs="Arial"/>
          <w:b/>
          <w:sz w:val="21"/>
          <w:szCs w:val="21"/>
        </w:rPr>
        <w:t xml:space="preserve"> Change</w:t>
      </w:r>
    </w:p>
    <w:p w14:paraId="448E7C2B" w14:textId="77777777" w:rsidR="00361835" w:rsidRPr="00AC0E42" w:rsidRDefault="00361835" w:rsidP="003D0747">
      <w:pPr>
        <w:tabs>
          <w:tab w:val="left" w:pos="1080"/>
          <w:tab w:val="left" w:pos="4320"/>
        </w:tabs>
        <w:jc w:val="center"/>
        <w:rPr>
          <w:rFonts w:ascii="Arial" w:hAnsi="Arial" w:cs="Arial"/>
          <w:b/>
          <w:sz w:val="21"/>
          <w:szCs w:val="21"/>
        </w:rPr>
      </w:pPr>
    </w:p>
    <w:p w14:paraId="293E4E2C" w14:textId="77777777" w:rsidR="00361835" w:rsidRDefault="00361835" w:rsidP="00361835">
      <w:pPr>
        <w:tabs>
          <w:tab w:val="left" w:pos="1080"/>
          <w:tab w:val="left" w:pos="4320"/>
        </w:tabs>
        <w:spacing w:after="160" w:line="276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5F7640">
        <w:rPr>
          <w:rFonts w:ascii="Arial" w:hAnsi="Arial" w:cs="Arial"/>
          <w:sz w:val="21"/>
          <w:szCs w:val="21"/>
          <w:u w:val="single"/>
        </w:rPr>
        <w:t>What does this mean?</w:t>
      </w:r>
    </w:p>
    <w:p w14:paraId="5649AB93" w14:textId="77777777" w:rsidR="00361835" w:rsidRPr="003D0747" w:rsidRDefault="00361835" w:rsidP="00361835">
      <w:pPr>
        <w:pStyle w:val="ListParagraph"/>
        <w:numPr>
          <w:ilvl w:val="0"/>
          <w:numId w:val="7"/>
        </w:numPr>
        <w:tabs>
          <w:tab w:val="left" w:pos="1080"/>
          <w:tab w:val="left" w:pos="4320"/>
        </w:tabs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While the eligibility requirements for LIHEAP remain at 60% of the State Median Income, the income thresholds were updated.  These will go into effect on October 1, 202</w:t>
      </w:r>
      <w:r w:rsidR="00E84DE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</w:t>
      </w:r>
    </w:p>
    <w:p w14:paraId="63480C14" w14:textId="77777777" w:rsidR="00AC0E42" w:rsidRDefault="00AC0E42" w:rsidP="006270D3">
      <w:pPr>
        <w:tabs>
          <w:tab w:val="left" w:pos="1080"/>
          <w:tab w:val="left" w:pos="4320"/>
        </w:tabs>
        <w:rPr>
          <w:rFonts w:ascii="Arial" w:hAnsi="Arial" w:cs="Arial"/>
          <w:b/>
          <w:sz w:val="21"/>
          <w:szCs w:val="21"/>
        </w:rPr>
      </w:pPr>
    </w:p>
    <w:p w14:paraId="5E0447C3" w14:textId="77777777" w:rsidR="00AC0E42" w:rsidRDefault="00AC0E42" w:rsidP="006270D3">
      <w:pPr>
        <w:tabs>
          <w:tab w:val="left" w:pos="1080"/>
          <w:tab w:val="left" w:pos="4320"/>
        </w:tabs>
        <w:rPr>
          <w:rFonts w:ascii="Arial" w:hAnsi="Arial" w:cs="Arial"/>
          <w:b/>
          <w:sz w:val="21"/>
          <w:szCs w:val="21"/>
        </w:rPr>
      </w:pPr>
    </w:p>
    <w:p w14:paraId="6541DE47" w14:textId="77777777" w:rsidR="006270D3" w:rsidRPr="00AC0E42" w:rsidRDefault="006270D3" w:rsidP="00AC0E42">
      <w:pPr>
        <w:tabs>
          <w:tab w:val="left" w:pos="1080"/>
          <w:tab w:val="left" w:pos="4320"/>
        </w:tabs>
        <w:rPr>
          <w:rFonts w:ascii="Arial" w:hAnsi="Arial" w:cs="Arial"/>
          <w:b/>
          <w:sz w:val="21"/>
          <w:szCs w:val="21"/>
        </w:rPr>
      </w:pPr>
    </w:p>
    <w:p w14:paraId="2AF92CDA" w14:textId="77777777" w:rsidR="006270D3" w:rsidRPr="008E65D8" w:rsidRDefault="006270D3" w:rsidP="006270D3">
      <w:pPr>
        <w:tabs>
          <w:tab w:val="left" w:pos="9900"/>
        </w:tabs>
        <w:ind w:right="-36" w:hanging="270"/>
        <w:contextualSpacing/>
        <w:rPr>
          <w:rFonts w:ascii="Arial" w:hAnsi="Arial" w:cs="Arial"/>
          <w:sz w:val="22"/>
          <w:szCs w:val="24"/>
        </w:rPr>
      </w:pPr>
    </w:p>
    <w:p w14:paraId="343A5F9E" w14:textId="77777777" w:rsidR="006270D3" w:rsidRDefault="006270D3" w:rsidP="006270D3">
      <w:pPr>
        <w:rPr>
          <w:rFonts w:ascii="Arial" w:hAnsi="Arial" w:cs="Arial"/>
          <w:sz w:val="22"/>
          <w:szCs w:val="22"/>
        </w:rPr>
      </w:pPr>
    </w:p>
    <w:p w14:paraId="3E73019F" w14:textId="77777777" w:rsidR="006270D3" w:rsidRDefault="006270D3" w:rsidP="006270D3">
      <w:pPr>
        <w:rPr>
          <w:rFonts w:ascii="Arial" w:hAnsi="Arial" w:cs="Arial"/>
          <w:sz w:val="22"/>
          <w:szCs w:val="22"/>
        </w:rPr>
      </w:pPr>
    </w:p>
    <w:p w14:paraId="5D1206B4" w14:textId="77777777" w:rsidR="007D68B5" w:rsidRDefault="007D68B5" w:rsidP="00936A19">
      <w:pPr>
        <w:rPr>
          <w:rFonts w:ascii="Arial" w:hAnsi="Arial" w:cs="Arial"/>
          <w:sz w:val="22"/>
          <w:szCs w:val="22"/>
        </w:rPr>
      </w:pPr>
    </w:p>
    <w:sectPr w:rsidR="007D68B5" w:rsidSect="006270D3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52B0" w14:textId="77777777" w:rsidR="00BB437A" w:rsidRDefault="00BB437A">
      <w:r>
        <w:separator/>
      </w:r>
    </w:p>
  </w:endnote>
  <w:endnote w:type="continuationSeparator" w:id="0">
    <w:p w14:paraId="3A6F7A98" w14:textId="77777777" w:rsidR="00BB437A" w:rsidRDefault="00BB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6EF0" w14:textId="77777777"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B42E" w14:textId="77777777"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DFE234" wp14:editId="29F5D882">
              <wp:simplePos x="0" y="0"/>
              <wp:positionH relativeFrom="column">
                <wp:posOffset>-638175</wp:posOffset>
              </wp:positionH>
              <wp:positionV relativeFrom="paragraph">
                <wp:posOffset>-874395</wp:posOffset>
              </wp:positionV>
              <wp:extent cx="7248525" cy="1029335"/>
              <wp:effectExtent l="0" t="190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40F46" w14:textId="77777777" w:rsidR="004041AC" w:rsidRPr="00AB54F3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</w:pPr>
                        </w:p>
                        <w:p w14:paraId="407AC553" w14:textId="77777777" w:rsidR="00AB2586" w:rsidRDefault="00AB2586" w:rsidP="00AB25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14:paraId="40F0D346" w14:textId="77777777"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E2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50.25pt;margin-top:-68.85pt;width:570.75pt;height:8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E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" filled="f" stroked="f">
              <v:textbox>
                <w:txbxContent>
                  <w:p w14:paraId="35740F46" w14:textId="77777777" w:rsidR="004041AC" w:rsidRPr="00AB54F3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</w:pPr>
                  </w:p>
                  <w:p w14:paraId="407AC553" w14:textId="77777777" w:rsidR="00AB2586" w:rsidRDefault="00AB2586" w:rsidP="00AB258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14:paraId="40F0D346" w14:textId="77777777"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533E" w14:textId="77777777" w:rsidR="00BB437A" w:rsidRDefault="00BB437A">
      <w:r>
        <w:separator/>
      </w:r>
    </w:p>
  </w:footnote>
  <w:footnote w:type="continuationSeparator" w:id="0">
    <w:p w14:paraId="287A06AB" w14:textId="77777777" w:rsidR="00BB437A" w:rsidRDefault="00BB4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F14A" w14:textId="77777777" w:rsidR="00FC114A" w:rsidRDefault="00245E06" w:rsidP="006C22D1">
    <w:pPr>
      <w:pStyle w:val="Header"/>
      <w:ind w:left="-60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1E86D" wp14:editId="18CE6F0C">
              <wp:simplePos x="0" y="0"/>
              <wp:positionH relativeFrom="column">
                <wp:posOffset>2410460</wp:posOffset>
              </wp:positionH>
              <wp:positionV relativeFrom="paragraph">
                <wp:posOffset>981710</wp:posOffset>
              </wp:positionV>
              <wp:extent cx="3848100" cy="2286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FB131" w14:textId="77777777" w:rsidR="00245E06" w:rsidRDefault="00245E06" w:rsidP="00245E06">
                          <w:pPr>
                            <w:jc w:val="center"/>
                          </w:pPr>
                          <w:r>
                            <w:rPr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caps/>
                              <w:sz w:val="15"/>
                              <w:szCs w:val="19"/>
                            </w:rPr>
                            <w:t>ichael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L. P</w:t>
                          </w:r>
                          <w:r>
                            <w:rPr>
                              <w:caps/>
                              <w:sz w:val="15"/>
                              <w:szCs w:val="19"/>
                            </w:rPr>
                            <w:t>arson</w:t>
                          </w:r>
                          <w:r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• </w:t>
                          </w:r>
                          <w:r w:rsidR="003101D7">
                            <w:rPr>
                              <w:sz w:val="19"/>
                              <w:szCs w:val="19"/>
                            </w:rPr>
                            <w:t>R</w:t>
                          </w:r>
                          <w:r w:rsidR="003101D7">
                            <w:rPr>
                              <w:sz w:val="15"/>
                              <w:szCs w:val="15"/>
                            </w:rPr>
                            <w:t>OBERT</w:t>
                          </w:r>
                          <w:r w:rsidR="00B1287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="00B12874" w:rsidRPr="00B12874">
                            <w:rPr>
                              <w:sz w:val="19"/>
                              <w:szCs w:val="19"/>
                            </w:rPr>
                            <w:t>J</w:t>
                          </w:r>
                          <w:r w:rsidR="00B12874">
                            <w:rPr>
                              <w:sz w:val="15"/>
                              <w:szCs w:val="15"/>
                            </w:rPr>
                            <w:t xml:space="preserve">. </w:t>
                          </w:r>
                          <w:r w:rsidR="003101D7">
                            <w:rPr>
                              <w:sz w:val="19"/>
                              <w:szCs w:val="19"/>
                            </w:rPr>
                            <w:t>K</w:t>
                          </w:r>
                          <w:r w:rsidR="003101D7">
                            <w:rPr>
                              <w:sz w:val="15"/>
                              <w:szCs w:val="15"/>
                            </w:rPr>
                            <w:t>NODELL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CTING </w:t>
                          </w:r>
                          <w:r>
                            <w:rPr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z w:val="15"/>
                              <w:szCs w:val="15"/>
                            </w:rPr>
                            <w:t>IRECTOR</w:t>
                          </w:r>
                        </w:p>
                        <w:p w14:paraId="58BD86F5" w14:textId="77777777" w:rsidR="00FC114A" w:rsidRPr="008163CC" w:rsidRDefault="00FC114A" w:rsidP="008374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0C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9.8pt;margin-top:77.3pt;width:30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" stroked="f" strokeweight="0">
              <v:textbox inset="0,,0">
                <w:txbxContent>
                  <w:p w:rsidR="00245E06" w:rsidRDefault="00245E06" w:rsidP="00245E06">
                    <w:pPr>
                      <w:jc w:val="center"/>
                    </w:pPr>
                    <w:r>
                      <w:rPr>
                        <w:sz w:val="19"/>
                        <w:szCs w:val="19"/>
                      </w:rPr>
                      <w:t>M</w:t>
                    </w:r>
                    <w:r>
                      <w:rPr>
                        <w:caps/>
                        <w:sz w:val="15"/>
                        <w:szCs w:val="19"/>
                      </w:rPr>
                      <w:t>ichael</w:t>
                    </w:r>
                    <w:r>
                      <w:rPr>
                        <w:sz w:val="19"/>
                        <w:szCs w:val="19"/>
                      </w:rPr>
                      <w:t xml:space="preserve"> L. P</w:t>
                    </w:r>
                    <w:r>
                      <w:rPr>
                        <w:caps/>
                        <w:sz w:val="15"/>
                        <w:szCs w:val="19"/>
                      </w:rPr>
                      <w:t>arson</w:t>
                    </w:r>
                    <w:r>
                      <w:rPr>
                        <w:sz w:val="19"/>
                        <w:szCs w:val="19"/>
                      </w:rPr>
                      <w:t>, G</w:t>
                    </w:r>
                    <w:r>
                      <w:rPr>
                        <w:sz w:val="15"/>
                        <w:szCs w:val="15"/>
                      </w:rPr>
                      <w:t xml:space="preserve">OVERNOR </w:t>
                    </w:r>
                    <w:r>
                      <w:rPr>
                        <w:sz w:val="19"/>
                        <w:szCs w:val="19"/>
                      </w:rPr>
                      <w:t xml:space="preserve">• </w:t>
                    </w:r>
                    <w:r w:rsidR="003101D7">
                      <w:rPr>
                        <w:sz w:val="19"/>
                        <w:szCs w:val="19"/>
                      </w:rPr>
                      <w:t>R</w:t>
                    </w:r>
                    <w:r w:rsidR="003101D7">
                      <w:rPr>
                        <w:sz w:val="15"/>
                        <w:szCs w:val="15"/>
                      </w:rPr>
                      <w:t>OBERT</w:t>
                    </w:r>
                    <w:r w:rsidR="00B12874">
                      <w:rPr>
                        <w:sz w:val="15"/>
                        <w:szCs w:val="15"/>
                      </w:rPr>
                      <w:t xml:space="preserve"> </w:t>
                    </w:r>
                    <w:r w:rsidR="00B12874" w:rsidRPr="00B12874">
                      <w:rPr>
                        <w:sz w:val="19"/>
                        <w:szCs w:val="19"/>
                      </w:rPr>
                      <w:t>J</w:t>
                    </w:r>
                    <w:r w:rsidR="00B12874">
                      <w:rPr>
                        <w:sz w:val="15"/>
                        <w:szCs w:val="15"/>
                      </w:rPr>
                      <w:t xml:space="preserve">. </w:t>
                    </w:r>
                    <w:r w:rsidR="003101D7">
                      <w:rPr>
                        <w:sz w:val="19"/>
                        <w:szCs w:val="19"/>
                      </w:rPr>
                      <w:t>K</w:t>
                    </w:r>
                    <w:r w:rsidR="003101D7">
                      <w:rPr>
                        <w:sz w:val="15"/>
                        <w:szCs w:val="15"/>
                      </w:rPr>
                      <w:t>NODELL</w:t>
                    </w:r>
                    <w:r>
                      <w:rPr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r>
                      <w:rPr>
                        <w:sz w:val="15"/>
                        <w:szCs w:val="15"/>
                      </w:rPr>
                      <w:t xml:space="preserve">CTING </w:t>
                    </w:r>
                    <w:r>
                      <w:rPr>
                        <w:sz w:val="19"/>
                        <w:szCs w:val="19"/>
                      </w:rPr>
                      <w:t>D</w:t>
                    </w:r>
                    <w:r>
                      <w:rPr>
                        <w:sz w:val="15"/>
                        <w:szCs w:val="15"/>
                      </w:rPr>
                      <w:t>IRECTOR</w:t>
                    </w:r>
                  </w:p>
                  <w:p w:rsidR="00FC114A" w:rsidRPr="008163CC" w:rsidRDefault="00FC114A" w:rsidP="0083745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62D2">
      <w:rPr>
        <w:noProof/>
      </w:rPr>
      <w:drawing>
        <wp:inline distT="0" distB="0" distL="0" distR="0" wp14:anchorId="4286E3D8" wp14:editId="4BDFB00F">
          <wp:extent cx="3392871" cy="838200"/>
          <wp:effectExtent l="0" t="0" r="0" b="0"/>
          <wp:docPr id="12" name="Picture 12" descr="DSS logo" title="D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i16g\AppData\Local\Microsoft\Windows\Temporary Internet Files\Content.Outlook\E420V40I\DEPTSS_Logo_2clr_tag_whitebkg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216"/>
                  <a:stretch/>
                </pic:blipFill>
                <pic:spPr bwMode="auto">
                  <a:xfrm>
                    <a:off x="0" y="0"/>
                    <a:ext cx="3389880" cy="837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F8224" w14:textId="77777777" w:rsidR="00FC114A" w:rsidRPr="00D65D8A" w:rsidRDefault="00FC114A">
    <w:pPr>
      <w:pStyle w:val="Header"/>
      <w:jc w:val="center"/>
      <w:rPr>
        <w:sz w:val="16"/>
      </w:rPr>
    </w:pPr>
  </w:p>
  <w:p w14:paraId="2D308C40" w14:textId="77777777" w:rsidR="00FC114A" w:rsidRDefault="00E962D2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71FA14" wp14:editId="3293A7CF">
              <wp:simplePos x="0" y="0"/>
              <wp:positionH relativeFrom="column">
                <wp:posOffset>-161925</wp:posOffset>
              </wp:positionH>
              <wp:positionV relativeFrom="paragraph">
                <wp:posOffset>27940</wp:posOffset>
              </wp:positionV>
              <wp:extent cx="6324600" cy="0"/>
              <wp:effectExtent l="0" t="19050" r="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2214E" id="Straight Connecto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.2pt" to="48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" strokecolor="#a5a5a5 [2092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99822B" wp14:editId="4D23A0E2">
              <wp:simplePos x="0" y="0"/>
              <wp:positionH relativeFrom="column">
                <wp:posOffset>1820545</wp:posOffset>
              </wp:positionH>
              <wp:positionV relativeFrom="paragraph">
                <wp:posOffset>60486</wp:posOffset>
              </wp:positionV>
              <wp:extent cx="434340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FF980" w14:textId="77777777" w:rsidR="0003641F" w:rsidRDefault="0003641F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</w:p>
                        <w:p w14:paraId="1C139B50" w14:textId="77777777" w:rsidR="00A32B8E" w:rsidRDefault="004E648C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  <w:r w:rsidRPr="008F77BC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Patrick Luebbering</w:t>
                          </w:r>
                          <w:r w:rsidR="00A32B8E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 xml:space="preserve">, </w:t>
                          </w:r>
                          <w:r w:rsidR="00576D0E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chief financial officer</w:t>
                          </w:r>
                        </w:p>
                        <w:p w14:paraId="373A108C" w14:textId="77777777" w:rsidR="006E32C8" w:rsidRPr="00C52F91" w:rsidRDefault="006E32C8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sz w:val="15"/>
                              <w:szCs w:val="15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Division of Finance and Administrative Services</w:t>
                          </w:r>
                        </w:p>
                        <w:p w14:paraId="4999A573" w14:textId="77777777" w:rsidR="006E32C8" w:rsidRPr="00C52F91" w:rsidRDefault="006E32C8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>1082</w:t>
                          </w:r>
                          <w:r w:rsidRPr="00C52F91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C52F91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>2-1082</w:t>
                          </w:r>
                        </w:p>
                        <w:p w14:paraId="266CF768" w14:textId="77777777" w:rsidR="006E32C8" w:rsidRPr="00C52F91" w:rsidRDefault="006E32C8" w:rsidP="006E32C8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808080"/>
                              <w:sz w:val="15"/>
                              <w:szCs w:val="15"/>
                              <w:lang w:val="ru-RU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www.dss.mo.gov</w:t>
                          </w:r>
                        </w:p>
                        <w:p w14:paraId="3D5C2753" w14:textId="77777777" w:rsidR="006E32C8" w:rsidRPr="00C52F91" w:rsidRDefault="006E32C8" w:rsidP="006E32C8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135D6D20" w14:textId="77777777" w:rsidR="00452EB5" w:rsidRPr="006622A5" w:rsidRDefault="00452EB5" w:rsidP="00452EB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02303387" w14:textId="77777777" w:rsidR="00FC114A" w:rsidRPr="007D405C" w:rsidRDefault="00FC114A" w:rsidP="00922E33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BEE8B" id="Text Box 3" o:spid="_x0000_s1027" type="#_x0000_t202" style="position:absolute;left:0;text-align:left;margin-left:143.35pt;margin-top:4.75pt;width:34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" filled="f" stroked="f">
              <v:textbox inset="0,,0">
                <w:txbxContent>
                  <w:p w:rsidR="0003641F" w:rsidRDefault="0003641F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</w:p>
                  <w:p w:rsidR="00A32B8E" w:rsidRDefault="004E648C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  <w:r w:rsidRPr="008F77BC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Patrick Luebbering</w:t>
                    </w:r>
                    <w:r w:rsidR="00A32B8E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 xml:space="preserve">, </w:t>
                    </w:r>
                    <w:r w:rsidR="00576D0E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chief financial officer</w:t>
                    </w:r>
                  </w:p>
                  <w:p w:rsidR="006E32C8" w:rsidRPr="00C52F91" w:rsidRDefault="006E32C8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sz w:val="15"/>
                        <w:szCs w:val="15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Division of Finance and Administrative Services</w:t>
                    </w:r>
                  </w:p>
                  <w:p w:rsidR="006E32C8" w:rsidRPr="00C52F91" w:rsidRDefault="006E32C8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 xml:space="preserve">P.O. Box 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>1082</w:t>
                    </w:r>
                    <w:r w:rsidRPr="00C52F91">
                      <w:rPr>
                        <w:rFonts w:ascii="Microsoft Sans Serif" w:eastAsia="Times New Roman" w:hAnsi="Microsoft Sans Serif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•</w:t>
                    </w:r>
                    <w:r w:rsidRPr="00C52F91">
                      <w:rPr>
                        <w:rFonts w:ascii="Microsoft Sans Serif" w:eastAsia="Times New Roman" w:hAnsi="Microsoft Sans Serif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Jefferson City, MO 6510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>2-1082</w:t>
                    </w:r>
                  </w:p>
                  <w:p w:rsidR="006E32C8" w:rsidRPr="00C52F91" w:rsidRDefault="006E32C8" w:rsidP="006E32C8">
                    <w:pPr>
                      <w:jc w:val="right"/>
                      <w:rPr>
                        <w:rFonts w:ascii="Times New Roman" w:hAnsi="Times New Roman"/>
                        <w:b/>
                        <w:color w:val="808080"/>
                        <w:sz w:val="15"/>
                        <w:szCs w:val="15"/>
                        <w:lang w:val="ru-RU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>www.dss.mo.gov</w:t>
                    </w:r>
                  </w:p>
                  <w:p w:rsidR="006E32C8" w:rsidRPr="00C52F91" w:rsidRDefault="006E32C8" w:rsidP="006E32C8">
                    <w:pPr>
                      <w:rPr>
                        <w:sz w:val="15"/>
                        <w:szCs w:val="15"/>
                      </w:rPr>
                    </w:pPr>
                  </w:p>
                  <w:p w:rsidR="00452EB5" w:rsidRPr="006622A5" w:rsidRDefault="00452EB5" w:rsidP="00452EB5">
                    <w:pPr>
                      <w:rPr>
                        <w:sz w:val="15"/>
                        <w:szCs w:val="15"/>
                      </w:rPr>
                    </w:pPr>
                  </w:p>
                  <w:p w:rsidR="00FC114A" w:rsidRPr="007D405C" w:rsidRDefault="00FC114A" w:rsidP="00922E33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4F1"/>
    <w:multiLevelType w:val="hybridMultilevel"/>
    <w:tmpl w:val="C6B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36D"/>
    <w:multiLevelType w:val="hybridMultilevel"/>
    <w:tmpl w:val="C3F4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A44"/>
    <w:multiLevelType w:val="hybridMultilevel"/>
    <w:tmpl w:val="EA8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3707C"/>
    <w:multiLevelType w:val="hybridMultilevel"/>
    <w:tmpl w:val="46DCF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87F5D"/>
    <w:multiLevelType w:val="hybridMultilevel"/>
    <w:tmpl w:val="EFE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4B9C"/>
    <w:multiLevelType w:val="hybridMultilevel"/>
    <w:tmpl w:val="AE20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3BAE"/>
    <w:multiLevelType w:val="hybridMultilevel"/>
    <w:tmpl w:val="EE50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E06E3"/>
    <w:multiLevelType w:val="hybridMultilevel"/>
    <w:tmpl w:val="8770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7B2"/>
    <w:rsid w:val="0002394C"/>
    <w:rsid w:val="00030BAF"/>
    <w:rsid w:val="0003641F"/>
    <w:rsid w:val="00076E51"/>
    <w:rsid w:val="00085DFD"/>
    <w:rsid w:val="0008730E"/>
    <w:rsid w:val="000C00EB"/>
    <w:rsid w:val="000E6879"/>
    <w:rsid w:val="000E6C3B"/>
    <w:rsid w:val="001129A2"/>
    <w:rsid w:val="0011504C"/>
    <w:rsid w:val="001364BA"/>
    <w:rsid w:val="00171B1E"/>
    <w:rsid w:val="0018677D"/>
    <w:rsid w:val="001A29DA"/>
    <w:rsid w:val="001A6632"/>
    <w:rsid w:val="001A6E33"/>
    <w:rsid w:val="001E0EE0"/>
    <w:rsid w:val="001F0C59"/>
    <w:rsid w:val="002173F6"/>
    <w:rsid w:val="00222908"/>
    <w:rsid w:val="0023448C"/>
    <w:rsid w:val="002375B4"/>
    <w:rsid w:val="00245E06"/>
    <w:rsid w:val="00246B31"/>
    <w:rsid w:val="00297496"/>
    <w:rsid w:val="002A49D0"/>
    <w:rsid w:val="002A677A"/>
    <w:rsid w:val="002C4771"/>
    <w:rsid w:val="002E7D7B"/>
    <w:rsid w:val="003101D7"/>
    <w:rsid w:val="00330C45"/>
    <w:rsid w:val="00360DA2"/>
    <w:rsid w:val="00361835"/>
    <w:rsid w:val="00363857"/>
    <w:rsid w:val="003A533D"/>
    <w:rsid w:val="003D0747"/>
    <w:rsid w:val="003E5185"/>
    <w:rsid w:val="003F2506"/>
    <w:rsid w:val="004041AC"/>
    <w:rsid w:val="00452EB5"/>
    <w:rsid w:val="004607B2"/>
    <w:rsid w:val="004835CD"/>
    <w:rsid w:val="004902E6"/>
    <w:rsid w:val="004B2F86"/>
    <w:rsid w:val="004C26C1"/>
    <w:rsid w:val="004C4E89"/>
    <w:rsid w:val="004D07FF"/>
    <w:rsid w:val="004E648C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76D0E"/>
    <w:rsid w:val="00593C1A"/>
    <w:rsid w:val="00621F75"/>
    <w:rsid w:val="006270D3"/>
    <w:rsid w:val="00634BC5"/>
    <w:rsid w:val="00665819"/>
    <w:rsid w:val="00667422"/>
    <w:rsid w:val="00675F9C"/>
    <w:rsid w:val="00677B4E"/>
    <w:rsid w:val="006921D3"/>
    <w:rsid w:val="006A10A2"/>
    <w:rsid w:val="006C22D1"/>
    <w:rsid w:val="006C667D"/>
    <w:rsid w:val="006D7DA0"/>
    <w:rsid w:val="006E32C8"/>
    <w:rsid w:val="00734B91"/>
    <w:rsid w:val="00744EE3"/>
    <w:rsid w:val="00750F17"/>
    <w:rsid w:val="0078293C"/>
    <w:rsid w:val="00791437"/>
    <w:rsid w:val="007B1A44"/>
    <w:rsid w:val="007B7CC2"/>
    <w:rsid w:val="007D405C"/>
    <w:rsid w:val="007D68B5"/>
    <w:rsid w:val="007E5D9F"/>
    <w:rsid w:val="007F50D8"/>
    <w:rsid w:val="008041D4"/>
    <w:rsid w:val="00806DCA"/>
    <w:rsid w:val="008163CC"/>
    <w:rsid w:val="008202F0"/>
    <w:rsid w:val="00837456"/>
    <w:rsid w:val="00855E6A"/>
    <w:rsid w:val="00866EF9"/>
    <w:rsid w:val="0087790B"/>
    <w:rsid w:val="008B56AF"/>
    <w:rsid w:val="00907E16"/>
    <w:rsid w:val="00910A36"/>
    <w:rsid w:val="00922E33"/>
    <w:rsid w:val="009347FC"/>
    <w:rsid w:val="00934923"/>
    <w:rsid w:val="00936A19"/>
    <w:rsid w:val="009651CE"/>
    <w:rsid w:val="0099030F"/>
    <w:rsid w:val="009E7F56"/>
    <w:rsid w:val="009F6BE3"/>
    <w:rsid w:val="00A00042"/>
    <w:rsid w:val="00A01CC7"/>
    <w:rsid w:val="00A04E8A"/>
    <w:rsid w:val="00A223AB"/>
    <w:rsid w:val="00A32B8E"/>
    <w:rsid w:val="00AA0325"/>
    <w:rsid w:val="00AA6941"/>
    <w:rsid w:val="00AB2586"/>
    <w:rsid w:val="00AB54F3"/>
    <w:rsid w:val="00AC0E42"/>
    <w:rsid w:val="00B11959"/>
    <w:rsid w:val="00B12874"/>
    <w:rsid w:val="00B24B6F"/>
    <w:rsid w:val="00B341A0"/>
    <w:rsid w:val="00B828D4"/>
    <w:rsid w:val="00B85103"/>
    <w:rsid w:val="00BB437A"/>
    <w:rsid w:val="00BD1B42"/>
    <w:rsid w:val="00BD4273"/>
    <w:rsid w:val="00C07978"/>
    <w:rsid w:val="00C07DF7"/>
    <w:rsid w:val="00C130C2"/>
    <w:rsid w:val="00C13308"/>
    <w:rsid w:val="00C2565D"/>
    <w:rsid w:val="00C30B62"/>
    <w:rsid w:val="00C366F9"/>
    <w:rsid w:val="00C36A54"/>
    <w:rsid w:val="00C42776"/>
    <w:rsid w:val="00C66BD3"/>
    <w:rsid w:val="00C73B2E"/>
    <w:rsid w:val="00C762B6"/>
    <w:rsid w:val="00C857EF"/>
    <w:rsid w:val="00CA3D01"/>
    <w:rsid w:val="00CC3E10"/>
    <w:rsid w:val="00CE52AB"/>
    <w:rsid w:val="00D01ABD"/>
    <w:rsid w:val="00D13CF4"/>
    <w:rsid w:val="00D567A5"/>
    <w:rsid w:val="00D64900"/>
    <w:rsid w:val="00D65D8A"/>
    <w:rsid w:val="00D7418B"/>
    <w:rsid w:val="00D7689B"/>
    <w:rsid w:val="00D93393"/>
    <w:rsid w:val="00DB255A"/>
    <w:rsid w:val="00DB4938"/>
    <w:rsid w:val="00DC17A3"/>
    <w:rsid w:val="00E04509"/>
    <w:rsid w:val="00E445F6"/>
    <w:rsid w:val="00E53278"/>
    <w:rsid w:val="00E724E3"/>
    <w:rsid w:val="00E84BDE"/>
    <w:rsid w:val="00E84DE1"/>
    <w:rsid w:val="00E853CC"/>
    <w:rsid w:val="00E962D2"/>
    <w:rsid w:val="00EE2AB9"/>
    <w:rsid w:val="00EE6A22"/>
    <w:rsid w:val="00EF1077"/>
    <w:rsid w:val="00F02E1C"/>
    <w:rsid w:val="00F1427C"/>
    <w:rsid w:val="00F24EDB"/>
    <w:rsid w:val="00F3157D"/>
    <w:rsid w:val="00F33615"/>
    <w:rsid w:val="00F57A8B"/>
    <w:rsid w:val="00F603F1"/>
    <w:rsid w:val="00F737F9"/>
    <w:rsid w:val="00F76F1C"/>
    <w:rsid w:val="00FA450A"/>
    <w:rsid w:val="00FA5237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2262CE"/>
  <w15:docId w15:val="{9C838CD6-AEB9-42F3-8839-238DFB4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  <w:style w:type="paragraph" w:styleId="ListParagraph">
    <w:name w:val="List Paragraph"/>
    <w:basedOn w:val="Normal"/>
    <w:uiPriority w:val="1"/>
    <w:qFormat/>
    <w:rsid w:val="006270D3"/>
    <w:pPr>
      <w:ind w:left="72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F33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bgwo\Local%20Settings\Temporary%20Internet%20Files\OLK2\Letterhead_DSSdirecto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4A660E0CBDF47A727736B3E6D8E96" ma:contentTypeVersion="16" ma:contentTypeDescription="Create a new document." ma:contentTypeScope="" ma:versionID="2d5784c21e8332653926dd5f24d22594">
  <xsd:schema xmlns:xsd="http://www.w3.org/2001/XMLSchema" xmlns:xs="http://www.w3.org/2001/XMLSchema" xmlns:p="http://schemas.microsoft.com/office/2006/metadata/properties" xmlns:ns3="54e4ef67-3375-4850-8fd4-39a8e768557b" xmlns:ns4="b3a91a06-295a-4b25-a3ea-570efa157175" targetNamespace="http://schemas.microsoft.com/office/2006/metadata/properties" ma:root="true" ma:fieldsID="d404861a6a8631e7559f82d353470227" ns3:_="" ns4:_="">
    <xsd:import namespace="54e4ef67-3375-4850-8fd4-39a8e768557b"/>
    <xsd:import namespace="b3a91a06-295a-4b25-a3ea-570efa157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4ef67-3375-4850-8fd4-39a8e7685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91a06-295a-4b25-a3ea-570efa157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a91a06-295a-4b25-a3ea-570efa1571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AF18-EC27-44CC-9007-EFB8FFB1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4ef67-3375-4850-8fd4-39a8e768557b"/>
    <ds:schemaRef ds:uri="b3a91a06-295a-4b25-a3ea-570efa157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A5366-7BA5-407B-A84B-B3E7EB576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E56A4-2AA0-4794-B4ED-B9D6385A0C05}">
  <ds:schemaRefs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3a91a06-295a-4b25-a3ea-570efa157175"/>
    <ds:schemaRef ds:uri="54e4ef67-3375-4850-8fd4-39a8e768557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8BD3CE-4AEC-467E-B790-9A950DE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Letterhead_DSSdirector (6)</Template>
  <TotalTime>1</TotalTime>
  <Pages>3</Pages>
  <Words>612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</dc:creator>
  <cp:lastModifiedBy>David Rose</cp:lastModifiedBy>
  <cp:revision>2</cp:revision>
  <cp:lastPrinted>2014-07-17T14:32:00Z</cp:lastPrinted>
  <dcterms:created xsi:type="dcterms:W3CDTF">2023-09-07T21:26:00Z</dcterms:created>
  <dcterms:modified xsi:type="dcterms:W3CDTF">2023-09-07T21:26:00Z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0x010100B844A660E0CBDF47A727736B3E6D8E96</vt:lpwstr>
  </property>
</Properties>
</file>